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8D6D2" w14:textId="2008F372" w:rsidR="002B2642" w:rsidRPr="00EA48B0" w:rsidRDefault="00392BAF" w:rsidP="00F129E4">
      <w:pPr>
        <w:rPr>
          <w:rFonts w:ascii="Arial" w:hAnsi="Arial" w:cs="Arial"/>
          <w:sz w:val="24"/>
          <w:szCs w:val="24"/>
        </w:rPr>
      </w:pPr>
      <w:r w:rsidRPr="00EA48B0">
        <w:rPr>
          <w:rFonts w:ascii="Arial" w:hAnsi="Arial" w:cs="Arial"/>
          <w:sz w:val="24"/>
          <w:szCs w:val="24"/>
        </w:rPr>
        <w:t xml:space="preserve">                                                                                                                                                                                              </w:t>
      </w:r>
    </w:p>
    <w:p w14:paraId="698D6AA9" w14:textId="5A57A737" w:rsidR="00F129E4" w:rsidRPr="00C62284" w:rsidRDefault="00F129E4" w:rsidP="00FF0D19">
      <w:pPr>
        <w:spacing w:after="0" w:line="240" w:lineRule="auto"/>
        <w:jc w:val="center"/>
        <w:rPr>
          <w:rFonts w:ascii="Arial" w:hAnsi="Arial" w:cs="Arial"/>
          <w:b/>
          <w:bCs/>
          <w:sz w:val="36"/>
          <w:szCs w:val="36"/>
        </w:rPr>
      </w:pPr>
      <w:r w:rsidRPr="00C62284">
        <w:rPr>
          <w:rFonts w:ascii="Arial" w:hAnsi="Arial" w:cs="Arial"/>
          <w:b/>
          <w:bCs/>
          <w:sz w:val="36"/>
          <w:szCs w:val="36"/>
        </w:rPr>
        <w:t>Long Itchington</w:t>
      </w:r>
      <w:r w:rsidR="00954D65" w:rsidRPr="00C62284">
        <w:rPr>
          <w:rFonts w:ascii="Arial" w:hAnsi="Arial" w:cs="Arial"/>
          <w:b/>
          <w:bCs/>
          <w:sz w:val="36"/>
          <w:szCs w:val="36"/>
        </w:rPr>
        <w:t xml:space="preserve"> C of E Primary School</w:t>
      </w:r>
    </w:p>
    <w:p w14:paraId="7F561D3D" w14:textId="3502381E" w:rsidR="002B2642" w:rsidRPr="00C62284" w:rsidRDefault="002B77C8" w:rsidP="00FF0D19">
      <w:pPr>
        <w:spacing w:after="0" w:line="240" w:lineRule="auto"/>
        <w:jc w:val="center"/>
        <w:rPr>
          <w:rFonts w:ascii="Arial" w:hAnsi="Arial" w:cs="Arial"/>
          <w:b/>
          <w:bCs/>
          <w:sz w:val="36"/>
          <w:szCs w:val="36"/>
        </w:rPr>
      </w:pPr>
      <w:r>
        <w:rPr>
          <w:rFonts w:ascii="Arial" w:hAnsi="Arial" w:cs="Arial"/>
          <w:b/>
          <w:bCs/>
          <w:sz w:val="36"/>
          <w:szCs w:val="36"/>
        </w:rPr>
        <w:t>Academy Improvement Plan (AIP</w:t>
      </w:r>
      <w:r w:rsidR="0019093F" w:rsidRPr="00C62284">
        <w:rPr>
          <w:rFonts w:ascii="Arial" w:hAnsi="Arial" w:cs="Arial"/>
          <w:b/>
          <w:bCs/>
          <w:sz w:val="36"/>
          <w:szCs w:val="36"/>
        </w:rPr>
        <w:t>)</w:t>
      </w:r>
    </w:p>
    <w:p w14:paraId="165BD9AF" w14:textId="130ACCF1" w:rsidR="00903A7D" w:rsidRPr="00DB51FD" w:rsidRDefault="00CD40D3" w:rsidP="00CB432D">
      <w:pPr>
        <w:jc w:val="center"/>
        <w:rPr>
          <w:rFonts w:ascii="Arial" w:hAnsi="Arial" w:cs="Arial"/>
          <w:b/>
          <w:bCs/>
          <w:sz w:val="36"/>
          <w:szCs w:val="36"/>
        </w:rPr>
      </w:pPr>
      <w:r w:rsidRPr="00DB51FD">
        <w:rPr>
          <w:rFonts w:ascii="Arial" w:hAnsi="Arial" w:cs="Arial"/>
          <w:b/>
          <w:bCs/>
          <w:sz w:val="36"/>
          <w:szCs w:val="36"/>
        </w:rPr>
        <w:t xml:space="preserve">JUNE </w:t>
      </w:r>
      <w:r w:rsidR="00F129E4" w:rsidRPr="00DB51FD">
        <w:rPr>
          <w:rFonts w:ascii="Arial" w:hAnsi="Arial" w:cs="Arial"/>
          <w:b/>
          <w:bCs/>
          <w:sz w:val="36"/>
          <w:szCs w:val="36"/>
        </w:rPr>
        <w:t>202</w:t>
      </w:r>
      <w:r w:rsidRPr="00DB51FD">
        <w:rPr>
          <w:rFonts w:ascii="Arial" w:hAnsi="Arial" w:cs="Arial"/>
          <w:b/>
          <w:bCs/>
          <w:sz w:val="36"/>
          <w:szCs w:val="36"/>
        </w:rPr>
        <w:t>4</w:t>
      </w:r>
      <w:r w:rsidR="00DB51FD" w:rsidRPr="00DB51FD">
        <w:rPr>
          <w:rFonts w:ascii="Arial" w:hAnsi="Arial" w:cs="Arial"/>
          <w:b/>
          <w:bCs/>
          <w:sz w:val="36"/>
          <w:szCs w:val="36"/>
        </w:rPr>
        <w:t xml:space="preserve"> – JULY 2025</w:t>
      </w:r>
    </w:p>
    <w:p w14:paraId="2CF4E7FF" w14:textId="759E8F55" w:rsidR="00A113C6" w:rsidRPr="00DB51FD" w:rsidRDefault="00903A7D" w:rsidP="00CD40D3">
      <w:pPr>
        <w:rPr>
          <w:rFonts w:ascii="Arial" w:hAnsi="Arial" w:cs="Arial"/>
          <w:i/>
          <w:iCs/>
          <w:sz w:val="24"/>
          <w:szCs w:val="24"/>
        </w:rPr>
      </w:pPr>
      <w:r w:rsidRPr="00DB51FD">
        <w:rPr>
          <w:rFonts w:ascii="Arial" w:hAnsi="Arial" w:cs="Arial"/>
          <w:i/>
          <w:iCs/>
          <w:sz w:val="24"/>
          <w:szCs w:val="24"/>
        </w:rPr>
        <w:t xml:space="preserve">The school development plan is underpinned by </w:t>
      </w:r>
      <w:r w:rsidR="002300AD" w:rsidRPr="00DB51FD">
        <w:rPr>
          <w:rFonts w:ascii="Arial" w:hAnsi="Arial" w:cs="Arial"/>
          <w:i/>
          <w:iCs/>
          <w:sz w:val="24"/>
          <w:szCs w:val="24"/>
        </w:rPr>
        <w:t xml:space="preserve">our </w:t>
      </w:r>
      <w:r w:rsidR="00A113C6" w:rsidRPr="00DB51FD">
        <w:rPr>
          <w:rFonts w:ascii="Arial" w:hAnsi="Arial" w:cs="Arial"/>
          <w:i/>
          <w:iCs/>
          <w:sz w:val="24"/>
          <w:szCs w:val="24"/>
        </w:rPr>
        <w:t xml:space="preserve">school vision which is rooted in the teachings of the bible. While it is understood that we </w:t>
      </w:r>
      <w:r w:rsidR="00B168CD" w:rsidRPr="00DB51FD">
        <w:rPr>
          <w:rFonts w:ascii="Arial" w:hAnsi="Arial" w:cs="Arial"/>
          <w:i/>
          <w:iCs/>
          <w:sz w:val="24"/>
          <w:szCs w:val="24"/>
        </w:rPr>
        <w:t>teach a broad range of</w:t>
      </w:r>
      <w:r w:rsidR="0032016E" w:rsidRPr="00DB51FD">
        <w:rPr>
          <w:rFonts w:ascii="Arial" w:hAnsi="Arial" w:cs="Arial"/>
          <w:i/>
          <w:iCs/>
          <w:sz w:val="24"/>
          <w:szCs w:val="24"/>
        </w:rPr>
        <w:t xml:space="preserve"> Christian</w:t>
      </w:r>
      <w:r w:rsidR="00B168CD" w:rsidRPr="00DB51FD">
        <w:rPr>
          <w:rFonts w:ascii="Arial" w:hAnsi="Arial" w:cs="Arial"/>
          <w:i/>
          <w:iCs/>
          <w:sz w:val="24"/>
          <w:szCs w:val="24"/>
        </w:rPr>
        <w:t xml:space="preserve"> values through school, there are some </w:t>
      </w:r>
      <w:r w:rsidR="00957B76" w:rsidRPr="00DB51FD">
        <w:rPr>
          <w:rFonts w:ascii="Arial" w:hAnsi="Arial" w:cs="Arial"/>
          <w:i/>
          <w:iCs/>
          <w:sz w:val="24"/>
          <w:szCs w:val="24"/>
        </w:rPr>
        <w:t>values which are especially pertinent at this point in our school’s journey</w:t>
      </w:r>
      <w:r w:rsidR="00D607D6">
        <w:rPr>
          <w:rFonts w:ascii="Arial" w:hAnsi="Arial" w:cs="Arial"/>
          <w:i/>
          <w:iCs/>
          <w:sz w:val="24"/>
          <w:szCs w:val="24"/>
        </w:rPr>
        <w:t xml:space="preserve"> and are therefore referenced throughout this document</w:t>
      </w:r>
      <w:r w:rsidR="0032016E" w:rsidRPr="00DB51FD">
        <w:rPr>
          <w:rFonts w:ascii="Arial" w:hAnsi="Arial" w:cs="Arial"/>
          <w:i/>
          <w:iCs/>
          <w:sz w:val="24"/>
          <w:szCs w:val="24"/>
        </w:rPr>
        <w:t xml:space="preserve">. This </w:t>
      </w:r>
      <w:r w:rsidR="009811FB" w:rsidRPr="00DB51FD">
        <w:rPr>
          <w:rFonts w:ascii="Arial" w:hAnsi="Arial" w:cs="Arial"/>
          <w:i/>
          <w:iCs/>
          <w:sz w:val="24"/>
          <w:szCs w:val="24"/>
        </w:rPr>
        <w:t>enables</w:t>
      </w:r>
      <w:r w:rsidR="0032016E" w:rsidRPr="00DB51FD">
        <w:rPr>
          <w:rFonts w:ascii="Arial" w:hAnsi="Arial" w:cs="Arial"/>
          <w:i/>
          <w:iCs/>
          <w:sz w:val="24"/>
          <w:szCs w:val="24"/>
        </w:rPr>
        <w:t xml:space="preserve"> us to create alignment between our </w:t>
      </w:r>
      <w:r w:rsidR="00D372B5" w:rsidRPr="00DB51FD">
        <w:rPr>
          <w:rFonts w:ascii="Arial" w:hAnsi="Arial" w:cs="Arial"/>
          <w:i/>
          <w:iCs/>
          <w:sz w:val="24"/>
          <w:szCs w:val="24"/>
        </w:rPr>
        <w:t xml:space="preserve">biblically rooted </w:t>
      </w:r>
      <w:r w:rsidR="0032016E" w:rsidRPr="00DB51FD">
        <w:rPr>
          <w:rFonts w:ascii="Arial" w:hAnsi="Arial" w:cs="Arial"/>
          <w:i/>
          <w:iCs/>
          <w:sz w:val="24"/>
          <w:szCs w:val="24"/>
        </w:rPr>
        <w:t>vision and our school development plan</w:t>
      </w:r>
      <w:r w:rsidR="00CB432D" w:rsidRPr="00DB51FD">
        <w:rPr>
          <w:rFonts w:ascii="Arial" w:hAnsi="Arial" w:cs="Arial"/>
          <w:i/>
          <w:iCs/>
          <w:sz w:val="24"/>
          <w:szCs w:val="24"/>
        </w:rPr>
        <w:t>.</w:t>
      </w:r>
      <w:r w:rsidR="00957B76" w:rsidRPr="00DB51FD">
        <w:rPr>
          <w:rFonts w:ascii="Arial" w:hAnsi="Arial" w:cs="Arial"/>
          <w:i/>
          <w:iCs/>
          <w:sz w:val="24"/>
          <w:szCs w:val="24"/>
        </w:rPr>
        <w:t xml:space="preserve"> </w:t>
      </w:r>
    </w:p>
    <w:p w14:paraId="1B6DE0E3" w14:textId="3F499B76" w:rsidR="00954D65" w:rsidRPr="00DB51FD" w:rsidRDefault="00846718" w:rsidP="00F129E4">
      <w:pPr>
        <w:jc w:val="center"/>
        <w:rPr>
          <w:rFonts w:ascii="Arial" w:hAnsi="Arial" w:cs="Arial"/>
          <w:i/>
          <w:iCs/>
          <w:sz w:val="24"/>
          <w:szCs w:val="24"/>
        </w:rPr>
      </w:pPr>
      <w:r w:rsidRPr="00DB51FD">
        <w:rPr>
          <w:rFonts w:ascii="Arial" w:hAnsi="Arial" w:cs="Arial"/>
          <w:i/>
          <w:iCs/>
          <w:sz w:val="24"/>
          <w:szCs w:val="24"/>
        </w:rPr>
        <w:t xml:space="preserve"> </w:t>
      </w:r>
      <w:r w:rsidR="00CB432D" w:rsidRPr="00DB51FD">
        <w:rPr>
          <w:rFonts w:ascii="Arial" w:hAnsi="Arial" w:cs="Arial"/>
          <w:i/>
          <w:iCs/>
          <w:sz w:val="24"/>
          <w:szCs w:val="24"/>
        </w:rPr>
        <w:t>T</w:t>
      </w:r>
      <w:r w:rsidR="00954D65" w:rsidRPr="00DB51FD">
        <w:rPr>
          <w:rFonts w:ascii="Arial" w:hAnsi="Arial" w:cs="Arial"/>
          <w:i/>
          <w:iCs/>
          <w:sz w:val="24"/>
          <w:szCs w:val="24"/>
        </w:rPr>
        <w:t xml:space="preserve">he areas for improvement </w:t>
      </w:r>
      <w:r w:rsidR="003B3BB6" w:rsidRPr="00DB51FD">
        <w:rPr>
          <w:rFonts w:ascii="Arial" w:hAnsi="Arial" w:cs="Arial"/>
          <w:i/>
          <w:iCs/>
          <w:sz w:val="24"/>
          <w:szCs w:val="24"/>
        </w:rPr>
        <w:t xml:space="preserve">address those </w:t>
      </w:r>
      <w:r w:rsidR="00954D65" w:rsidRPr="00DB51FD">
        <w:rPr>
          <w:rFonts w:ascii="Arial" w:hAnsi="Arial" w:cs="Arial"/>
          <w:i/>
          <w:iCs/>
          <w:sz w:val="24"/>
          <w:szCs w:val="24"/>
        </w:rPr>
        <w:t>highlighted in the most recent Ofsted report</w:t>
      </w:r>
      <w:r w:rsidR="003B3BB6" w:rsidRPr="00DB51FD">
        <w:rPr>
          <w:rFonts w:ascii="Arial" w:hAnsi="Arial" w:cs="Arial"/>
          <w:i/>
          <w:iCs/>
          <w:sz w:val="24"/>
          <w:szCs w:val="24"/>
        </w:rPr>
        <w:t>, as well as</w:t>
      </w:r>
      <w:r w:rsidR="00D372B5" w:rsidRPr="00DB51FD">
        <w:rPr>
          <w:rFonts w:ascii="Arial" w:hAnsi="Arial" w:cs="Arial"/>
          <w:i/>
          <w:iCs/>
          <w:sz w:val="24"/>
          <w:szCs w:val="24"/>
        </w:rPr>
        <w:t xml:space="preserve"> those identified through</w:t>
      </w:r>
      <w:r w:rsidR="003B3BB6" w:rsidRPr="00DB51FD">
        <w:rPr>
          <w:rFonts w:ascii="Arial" w:hAnsi="Arial" w:cs="Arial"/>
          <w:i/>
          <w:iCs/>
          <w:sz w:val="24"/>
          <w:szCs w:val="24"/>
        </w:rPr>
        <w:t xml:space="preserve"> internal monitoring activity</w:t>
      </w:r>
      <w:r w:rsidR="00954D65" w:rsidRPr="00DB51FD">
        <w:rPr>
          <w:rFonts w:ascii="Arial" w:hAnsi="Arial" w:cs="Arial"/>
          <w:i/>
          <w:iCs/>
          <w:sz w:val="24"/>
          <w:szCs w:val="24"/>
        </w:rPr>
        <w:t>. This plan is</w:t>
      </w:r>
      <w:r w:rsidR="0060689B" w:rsidRPr="00DB51FD">
        <w:rPr>
          <w:rFonts w:ascii="Arial" w:hAnsi="Arial" w:cs="Arial"/>
          <w:i/>
          <w:iCs/>
          <w:sz w:val="24"/>
          <w:szCs w:val="24"/>
        </w:rPr>
        <w:t xml:space="preserve"> designed to drive school improvement by leaders at all levels</w:t>
      </w:r>
      <w:r w:rsidR="00740719">
        <w:rPr>
          <w:rFonts w:ascii="Arial" w:hAnsi="Arial" w:cs="Arial"/>
          <w:i/>
          <w:iCs/>
          <w:sz w:val="24"/>
          <w:szCs w:val="24"/>
        </w:rPr>
        <w:t xml:space="preserve"> including</w:t>
      </w:r>
      <w:r w:rsidR="0060689B" w:rsidRPr="00DB51FD">
        <w:rPr>
          <w:rFonts w:ascii="Arial" w:hAnsi="Arial" w:cs="Arial"/>
          <w:i/>
          <w:iCs/>
          <w:sz w:val="24"/>
          <w:szCs w:val="24"/>
        </w:rPr>
        <w:t xml:space="preserve"> across the School, Governors and </w:t>
      </w:r>
      <w:r w:rsidR="00740719">
        <w:rPr>
          <w:rFonts w:ascii="Arial" w:hAnsi="Arial" w:cs="Arial"/>
          <w:i/>
          <w:iCs/>
          <w:sz w:val="24"/>
          <w:szCs w:val="24"/>
        </w:rPr>
        <w:t xml:space="preserve">the </w:t>
      </w:r>
      <w:r w:rsidR="0060689B" w:rsidRPr="00DB51FD">
        <w:rPr>
          <w:rFonts w:ascii="Arial" w:hAnsi="Arial" w:cs="Arial"/>
          <w:i/>
          <w:iCs/>
          <w:sz w:val="24"/>
          <w:szCs w:val="24"/>
        </w:rPr>
        <w:t>Trust</w:t>
      </w:r>
      <w:r w:rsidR="009D7413" w:rsidRPr="00DB51FD">
        <w:rPr>
          <w:rFonts w:ascii="Arial" w:hAnsi="Arial" w:cs="Arial"/>
          <w:i/>
          <w:iCs/>
          <w:sz w:val="24"/>
          <w:szCs w:val="24"/>
        </w:rPr>
        <w:t xml:space="preserve"> within </w:t>
      </w:r>
      <w:r w:rsidR="00CD40D3" w:rsidRPr="00DB51FD">
        <w:rPr>
          <w:rFonts w:ascii="Arial" w:hAnsi="Arial" w:cs="Arial"/>
          <w:i/>
          <w:iCs/>
          <w:sz w:val="24"/>
          <w:szCs w:val="24"/>
        </w:rPr>
        <w:t>our distinct context</w:t>
      </w:r>
      <w:r w:rsidR="0060689B" w:rsidRPr="00DB51FD">
        <w:rPr>
          <w:rFonts w:ascii="Arial" w:hAnsi="Arial" w:cs="Arial"/>
          <w:i/>
          <w:iCs/>
          <w:sz w:val="24"/>
          <w:szCs w:val="24"/>
        </w:rPr>
        <w:t xml:space="preserve">. It is a working document and as such will be evaluated and revised regularly. It will be presented to both the Trust and Governors for scrutiny so that school leaders are held accountable for school improvement. </w:t>
      </w:r>
    </w:p>
    <w:p w14:paraId="18F18E09" w14:textId="77777777" w:rsidR="0060689B" w:rsidRPr="00D05AE9" w:rsidRDefault="0060689B" w:rsidP="00F129E4">
      <w:pPr>
        <w:jc w:val="center"/>
        <w:rPr>
          <w:rFonts w:ascii="Arial" w:hAnsi="Arial" w:cs="Arial"/>
          <w:i/>
          <w:iCs/>
          <w:sz w:val="24"/>
          <w:szCs w:val="24"/>
          <w:highlight w:val="yellow"/>
        </w:rPr>
      </w:pPr>
    </w:p>
    <w:p w14:paraId="396785C7" w14:textId="77777777" w:rsidR="0012404E" w:rsidRPr="0021384F" w:rsidRDefault="0012404E" w:rsidP="0012404E">
      <w:pPr>
        <w:shd w:val="clear" w:color="auto" w:fill="FFFFFF"/>
        <w:spacing w:after="160" w:line="207" w:lineRule="atLeast"/>
        <w:rPr>
          <w:rFonts w:ascii="Arial" w:eastAsia="Times New Roman" w:hAnsi="Arial" w:cs="Arial"/>
          <w:color w:val="222222"/>
          <w:sz w:val="24"/>
          <w:szCs w:val="24"/>
          <w:lang w:eastAsia="en-GB"/>
        </w:rPr>
      </w:pPr>
      <w:r w:rsidRPr="0021384F">
        <w:rPr>
          <w:rFonts w:ascii="Arial" w:eastAsia="Times New Roman" w:hAnsi="Arial" w:cs="Arial"/>
          <w:color w:val="222222"/>
          <w:sz w:val="24"/>
          <w:szCs w:val="24"/>
          <w:lang w:eastAsia="en-GB"/>
        </w:rPr>
        <w:t> </w:t>
      </w:r>
    </w:p>
    <w:p w14:paraId="3C0DAAEF" w14:textId="0CDBADA6" w:rsidR="0060689B" w:rsidRDefault="000820FB" w:rsidP="001C119E">
      <w:pPr>
        <w:shd w:val="clear" w:color="auto" w:fill="FFFFFF"/>
        <w:spacing w:after="160" w:line="240" w:lineRule="auto"/>
        <w:rPr>
          <w:rFonts w:ascii="Arial" w:hAnsi="Arial" w:cs="Arial"/>
          <w:sz w:val="24"/>
          <w:szCs w:val="24"/>
        </w:rPr>
      </w:pPr>
      <w:r w:rsidRPr="0021384F">
        <w:rPr>
          <w:rFonts w:ascii="Arial" w:hAnsi="Arial" w:cs="Arial"/>
          <w:b/>
          <w:bCs/>
          <w:sz w:val="24"/>
          <w:szCs w:val="24"/>
        </w:rPr>
        <w:t>AIM 1:</w:t>
      </w:r>
      <w:r w:rsidRPr="0021384F">
        <w:rPr>
          <w:rFonts w:ascii="Arial" w:hAnsi="Arial" w:cs="Arial"/>
          <w:sz w:val="24"/>
          <w:szCs w:val="24"/>
        </w:rPr>
        <w:t xml:space="preserve"> </w:t>
      </w:r>
      <w:r w:rsidR="00183E71" w:rsidRPr="0021384F">
        <w:rPr>
          <w:rFonts w:ascii="Arial" w:hAnsi="Arial" w:cs="Arial"/>
          <w:sz w:val="24"/>
          <w:szCs w:val="24"/>
        </w:rPr>
        <w:t>To ensure behaviour expectations are consistent and that th</w:t>
      </w:r>
      <w:r w:rsidR="0021384F" w:rsidRPr="0021384F">
        <w:rPr>
          <w:rFonts w:ascii="Arial" w:hAnsi="Arial" w:cs="Arial"/>
          <w:sz w:val="24"/>
          <w:szCs w:val="24"/>
        </w:rPr>
        <w:t xml:space="preserve">is enhances the personal development of children across the school. </w:t>
      </w:r>
    </w:p>
    <w:p w14:paraId="32C13FE8" w14:textId="77777777" w:rsidR="008A5BAD" w:rsidRPr="0021384F" w:rsidRDefault="008A5BAD" w:rsidP="001C119E">
      <w:pPr>
        <w:shd w:val="clear" w:color="auto" w:fill="FFFFFF"/>
        <w:spacing w:after="160" w:line="240" w:lineRule="auto"/>
        <w:rPr>
          <w:rFonts w:ascii="Arial" w:hAnsi="Arial" w:cs="Arial"/>
          <w:sz w:val="24"/>
          <w:szCs w:val="24"/>
        </w:rPr>
      </w:pPr>
    </w:p>
    <w:p w14:paraId="4DCC2319" w14:textId="1BC421A6" w:rsidR="005D36E7" w:rsidRPr="00B31D45" w:rsidRDefault="005D36E7" w:rsidP="005D36E7">
      <w:pPr>
        <w:rPr>
          <w:rFonts w:ascii="Arial" w:hAnsi="Arial" w:cs="Arial"/>
          <w:sz w:val="24"/>
          <w:szCs w:val="24"/>
          <w:lang w:eastAsia="en-GB"/>
        </w:rPr>
      </w:pPr>
      <w:r w:rsidRPr="00730B5A">
        <w:rPr>
          <w:rFonts w:ascii="Arial" w:hAnsi="Arial" w:cs="Arial"/>
          <w:b/>
          <w:bCs/>
          <w:sz w:val="24"/>
          <w:szCs w:val="24"/>
        </w:rPr>
        <w:t xml:space="preserve">AIM 2: </w:t>
      </w:r>
      <w:r w:rsidRPr="00B31D45">
        <w:rPr>
          <w:rFonts w:ascii="Arial" w:hAnsi="Arial" w:cs="Arial"/>
          <w:sz w:val="24"/>
          <w:szCs w:val="24"/>
        </w:rPr>
        <w:t>To revisit the intent, implementation and impact of the curriculum to ensure that it is robust across all curricula.</w:t>
      </w:r>
    </w:p>
    <w:p w14:paraId="6C1FD554" w14:textId="77777777" w:rsidR="00B31D45" w:rsidRPr="00B31D45" w:rsidRDefault="00B31D45" w:rsidP="00B31D45">
      <w:pPr>
        <w:rPr>
          <w:rFonts w:ascii="Arial" w:hAnsi="Arial" w:cs="Arial"/>
          <w:sz w:val="24"/>
          <w:szCs w:val="24"/>
        </w:rPr>
      </w:pPr>
    </w:p>
    <w:p w14:paraId="537E2E43" w14:textId="651184C8" w:rsidR="00B31D45" w:rsidRPr="00B31D45" w:rsidRDefault="00B31D45" w:rsidP="00B31D45">
      <w:pPr>
        <w:rPr>
          <w:rFonts w:ascii="Arial" w:hAnsi="Arial" w:cs="Arial"/>
          <w:sz w:val="24"/>
          <w:szCs w:val="24"/>
        </w:rPr>
      </w:pPr>
      <w:r w:rsidRPr="00B31D45">
        <w:rPr>
          <w:rFonts w:ascii="Arial" w:hAnsi="Arial" w:cs="Arial"/>
          <w:b/>
          <w:bCs/>
          <w:sz w:val="24"/>
          <w:szCs w:val="24"/>
        </w:rPr>
        <w:t xml:space="preserve">AIM 3: </w:t>
      </w:r>
      <w:r w:rsidRPr="00B31D45">
        <w:rPr>
          <w:rFonts w:ascii="Arial" w:hAnsi="Arial" w:cs="Arial"/>
          <w:sz w:val="24"/>
          <w:szCs w:val="24"/>
        </w:rPr>
        <w:t>To ensure that EYFS pupils are fully prepared for the next stage of their education.</w:t>
      </w:r>
    </w:p>
    <w:p w14:paraId="66118D2B" w14:textId="77777777" w:rsidR="0060689B" w:rsidRPr="006C5937" w:rsidRDefault="0060689B" w:rsidP="001C119E">
      <w:pPr>
        <w:spacing w:line="240" w:lineRule="auto"/>
        <w:rPr>
          <w:rFonts w:ascii="Arial" w:eastAsia="Times New Roman" w:hAnsi="Arial" w:cs="Arial"/>
          <w:color w:val="222222"/>
          <w:sz w:val="24"/>
          <w:szCs w:val="24"/>
          <w:lang w:eastAsia="en-GB"/>
        </w:rPr>
      </w:pPr>
    </w:p>
    <w:p w14:paraId="5B8632E9" w14:textId="01310BFE" w:rsidR="000820FB" w:rsidRPr="006C5937" w:rsidRDefault="000820FB" w:rsidP="001C119E">
      <w:pPr>
        <w:spacing w:line="240" w:lineRule="auto"/>
        <w:rPr>
          <w:rFonts w:ascii="Arial" w:hAnsi="Arial" w:cs="Arial"/>
          <w:sz w:val="24"/>
          <w:szCs w:val="24"/>
        </w:rPr>
      </w:pPr>
      <w:r w:rsidRPr="006C5937">
        <w:rPr>
          <w:rFonts w:ascii="Arial" w:hAnsi="Arial" w:cs="Arial"/>
          <w:b/>
          <w:bCs/>
          <w:sz w:val="24"/>
          <w:szCs w:val="24"/>
        </w:rPr>
        <w:t>AIM 4:</w:t>
      </w:r>
      <w:r w:rsidRPr="006C5937">
        <w:rPr>
          <w:rFonts w:ascii="Arial" w:hAnsi="Arial" w:cs="Arial"/>
          <w:sz w:val="24"/>
          <w:szCs w:val="24"/>
        </w:rPr>
        <w:t xml:space="preserve"> To ensure that</w:t>
      </w:r>
      <w:r w:rsidR="004F74E8" w:rsidRPr="006C5937">
        <w:rPr>
          <w:rFonts w:ascii="Arial" w:hAnsi="Arial" w:cs="Arial"/>
          <w:sz w:val="24"/>
          <w:szCs w:val="24"/>
        </w:rPr>
        <w:t xml:space="preserve"> the support for pu</w:t>
      </w:r>
      <w:r w:rsidR="006C5937" w:rsidRPr="006C5937">
        <w:rPr>
          <w:rFonts w:ascii="Arial" w:hAnsi="Arial" w:cs="Arial"/>
          <w:sz w:val="24"/>
          <w:szCs w:val="24"/>
        </w:rPr>
        <w:t>p</w:t>
      </w:r>
      <w:r w:rsidR="004F74E8" w:rsidRPr="006C5937">
        <w:rPr>
          <w:rFonts w:ascii="Arial" w:hAnsi="Arial" w:cs="Arial"/>
          <w:sz w:val="24"/>
          <w:szCs w:val="24"/>
        </w:rPr>
        <w:t xml:space="preserve">ils with SEND </w:t>
      </w:r>
      <w:r w:rsidR="007C36C6" w:rsidRPr="006C5937">
        <w:rPr>
          <w:rFonts w:ascii="Arial" w:hAnsi="Arial" w:cs="Arial"/>
          <w:sz w:val="24"/>
          <w:szCs w:val="24"/>
        </w:rPr>
        <w:t>is effective across the curri</w:t>
      </w:r>
      <w:r w:rsidR="006C5937" w:rsidRPr="006C5937">
        <w:rPr>
          <w:rFonts w:ascii="Arial" w:hAnsi="Arial" w:cs="Arial"/>
          <w:sz w:val="24"/>
          <w:szCs w:val="24"/>
        </w:rPr>
        <w:t>c</w:t>
      </w:r>
      <w:r w:rsidR="007C36C6" w:rsidRPr="006C5937">
        <w:rPr>
          <w:rFonts w:ascii="Arial" w:hAnsi="Arial" w:cs="Arial"/>
          <w:sz w:val="24"/>
          <w:szCs w:val="24"/>
        </w:rPr>
        <w:t>ulum</w:t>
      </w:r>
      <w:r w:rsidRPr="006C5937">
        <w:rPr>
          <w:rFonts w:ascii="Arial" w:hAnsi="Arial" w:cs="Arial"/>
          <w:sz w:val="24"/>
          <w:szCs w:val="24"/>
        </w:rPr>
        <w:t xml:space="preserve"> </w:t>
      </w:r>
      <w:r w:rsidR="006C5937" w:rsidRPr="006C5937">
        <w:rPr>
          <w:rFonts w:ascii="Arial" w:hAnsi="Arial" w:cs="Arial"/>
          <w:sz w:val="24"/>
          <w:szCs w:val="24"/>
        </w:rPr>
        <w:t>so that all pupils can achieve the best possible outcomes</w:t>
      </w:r>
      <w:r w:rsidR="003B36F5">
        <w:rPr>
          <w:rFonts w:ascii="Arial" w:hAnsi="Arial" w:cs="Arial"/>
          <w:sz w:val="24"/>
          <w:szCs w:val="24"/>
        </w:rPr>
        <w:t>.</w:t>
      </w:r>
    </w:p>
    <w:p w14:paraId="29DE529F" w14:textId="77777777" w:rsidR="001C119E" w:rsidRPr="00D05AE9" w:rsidRDefault="001C119E" w:rsidP="001C119E">
      <w:pPr>
        <w:spacing w:line="240" w:lineRule="auto"/>
        <w:rPr>
          <w:rFonts w:ascii="Arial" w:hAnsi="Arial" w:cs="Arial"/>
          <w:sz w:val="24"/>
          <w:szCs w:val="24"/>
          <w:highlight w:val="yellow"/>
        </w:rPr>
      </w:pPr>
    </w:p>
    <w:p w14:paraId="5E3FD48F" w14:textId="7C0B6014" w:rsidR="0060689B" w:rsidRPr="00903A7D" w:rsidRDefault="001C119E" w:rsidP="001C119E">
      <w:pPr>
        <w:spacing w:line="240" w:lineRule="auto"/>
        <w:rPr>
          <w:rFonts w:ascii="Arial" w:eastAsia="Times New Roman" w:hAnsi="Arial" w:cs="Arial"/>
          <w:b/>
          <w:bCs/>
          <w:color w:val="000000"/>
          <w:sz w:val="24"/>
          <w:szCs w:val="24"/>
          <w:lang w:eastAsia="en-GB"/>
        </w:rPr>
      </w:pPr>
      <w:r w:rsidRPr="00903A7D">
        <w:rPr>
          <w:rFonts w:ascii="Arial" w:hAnsi="Arial" w:cs="Arial"/>
          <w:b/>
          <w:bCs/>
          <w:sz w:val="24"/>
          <w:szCs w:val="24"/>
        </w:rPr>
        <w:t xml:space="preserve">AIM 5: </w:t>
      </w:r>
      <w:r w:rsidRPr="00903A7D">
        <w:rPr>
          <w:rFonts w:ascii="Arial" w:hAnsi="Arial" w:cs="Arial"/>
          <w:sz w:val="24"/>
          <w:szCs w:val="24"/>
        </w:rPr>
        <w:t xml:space="preserve">To ensure </w:t>
      </w:r>
      <w:r w:rsidR="002F348E" w:rsidRPr="00903A7D">
        <w:rPr>
          <w:rFonts w:ascii="Arial" w:hAnsi="Arial" w:cs="Arial"/>
          <w:sz w:val="24"/>
          <w:szCs w:val="24"/>
        </w:rPr>
        <w:t>that the distinctively Christian vision of the school is understood by</w:t>
      </w:r>
      <w:r w:rsidR="0006724F">
        <w:rPr>
          <w:rFonts w:ascii="Arial" w:hAnsi="Arial" w:cs="Arial"/>
          <w:sz w:val="24"/>
          <w:szCs w:val="24"/>
        </w:rPr>
        <w:t xml:space="preserve"> and communicated to</w:t>
      </w:r>
      <w:r w:rsidR="002F348E" w:rsidRPr="00903A7D">
        <w:rPr>
          <w:rFonts w:ascii="Arial" w:hAnsi="Arial" w:cs="Arial"/>
          <w:sz w:val="24"/>
          <w:szCs w:val="24"/>
        </w:rPr>
        <w:t xml:space="preserve"> all </w:t>
      </w:r>
      <w:r w:rsidR="00903A7D" w:rsidRPr="00903A7D">
        <w:rPr>
          <w:rFonts w:ascii="Arial" w:hAnsi="Arial" w:cs="Arial"/>
          <w:sz w:val="24"/>
          <w:szCs w:val="24"/>
        </w:rPr>
        <w:t>stakeholders</w:t>
      </w:r>
      <w:r w:rsidR="0006724F">
        <w:rPr>
          <w:rFonts w:ascii="Arial" w:hAnsi="Arial" w:cs="Arial"/>
          <w:sz w:val="24"/>
          <w:szCs w:val="24"/>
        </w:rPr>
        <w:t>.</w:t>
      </w:r>
    </w:p>
    <w:p w14:paraId="7015C876" w14:textId="77777777" w:rsidR="001C119E" w:rsidRPr="00D05AE9" w:rsidRDefault="001C119E" w:rsidP="001C119E">
      <w:pPr>
        <w:spacing w:line="240" w:lineRule="auto"/>
        <w:rPr>
          <w:rFonts w:ascii="Arial" w:eastAsia="Times New Roman" w:hAnsi="Arial" w:cs="Arial"/>
          <w:color w:val="000000"/>
          <w:sz w:val="24"/>
          <w:szCs w:val="24"/>
          <w:highlight w:val="yellow"/>
          <w:lang w:eastAsia="en-GB"/>
        </w:rPr>
      </w:pPr>
    </w:p>
    <w:p w14:paraId="6CE08321" w14:textId="77777777" w:rsidR="000820FB" w:rsidRPr="00D05AE9" w:rsidRDefault="000820FB" w:rsidP="000820FB">
      <w:pPr>
        <w:rPr>
          <w:rFonts w:ascii="Arial" w:hAnsi="Arial" w:cs="Arial"/>
          <w:sz w:val="24"/>
          <w:szCs w:val="24"/>
          <w:highlight w:val="yellow"/>
        </w:rPr>
      </w:pPr>
    </w:p>
    <w:p w14:paraId="79BE4439" w14:textId="77777777" w:rsidR="009256F8" w:rsidRDefault="009256F8" w:rsidP="000820FB">
      <w:pPr>
        <w:rPr>
          <w:rFonts w:ascii="Arial" w:hAnsi="Arial" w:cs="Arial"/>
          <w:sz w:val="24"/>
          <w:szCs w:val="24"/>
          <w:highlight w:val="yellow"/>
        </w:rPr>
      </w:pPr>
    </w:p>
    <w:p w14:paraId="50D98817" w14:textId="77777777" w:rsidR="00C62284" w:rsidRDefault="00C62284" w:rsidP="000820FB">
      <w:pPr>
        <w:rPr>
          <w:rFonts w:ascii="Arial" w:hAnsi="Arial" w:cs="Arial"/>
          <w:sz w:val="24"/>
          <w:szCs w:val="24"/>
          <w:highlight w:val="yellow"/>
        </w:rPr>
      </w:pPr>
    </w:p>
    <w:p w14:paraId="6A1C5592" w14:textId="77777777" w:rsidR="00C62284" w:rsidRPr="00D05AE9" w:rsidRDefault="00C62284" w:rsidP="000820FB">
      <w:pPr>
        <w:rPr>
          <w:rFonts w:ascii="Arial" w:hAnsi="Arial" w:cs="Arial"/>
          <w:sz w:val="24"/>
          <w:szCs w:val="24"/>
          <w:highlight w:val="yellow"/>
        </w:rPr>
      </w:pPr>
    </w:p>
    <w:p w14:paraId="14D09393" w14:textId="77777777" w:rsidR="001C119E" w:rsidRPr="00D05AE9" w:rsidRDefault="001C119E" w:rsidP="000820FB">
      <w:pPr>
        <w:rPr>
          <w:rFonts w:ascii="Arial" w:hAnsi="Arial" w:cs="Arial"/>
          <w:sz w:val="24"/>
          <w:szCs w:val="24"/>
          <w:highlight w:val="yellow"/>
        </w:rPr>
      </w:pPr>
    </w:p>
    <w:p w14:paraId="22355EF2" w14:textId="77777777" w:rsidR="000820FB" w:rsidRPr="00D05AE9" w:rsidRDefault="000820FB" w:rsidP="000820FB">
      <w:pPr>
        <w:rPr>
          <w:rFonts w:ascii="Arial" w:hAnsi="Arial" w:cs="Arial"/>
          <w:sz w:val="24"/>
          <w:szCs w:val="24"/>
          <w:highlight w:val="yellow"/>
        </w:rPr>
      </w:pPr>
    </w:p>
    <w:tbl>
      <w:tblPr>
        <w:tblStyle w:val="TableGrid"/>
        <w:tblW w:w="20867" w:type="dxa"/>
        <w:tblInd w:w="-34" w:type="dxa"/>
        <w:tblLook w:val="04A0" w:firstRow="1" w:lastRow="0" w:firstColumn="1" w:lastColumn="0" w:noHBand="0" w:noVBand="1"/>
      </w:tblPr>
      <w:tblGrid>
        <w:gridCol w:w="712"/>
        <w:gridCol w:w="139"/>
        <w:gridCol w:w="728"/>
        <w:gridCol w:w="10347"/>
        <w:gridCol w:w="718"/>
        <w:gridCol w:w="504"/>
        <w:gridCol w:w="64"/>
        <w:gridCol w:w="605"/>
        <w:gridCol w:w="1104"/>
        <w:gridCol w:w="508"/>
        <w:gridCol w:w="256"/>
        <w:gridCol w:w="78"/>
        <w:gridCol w:w="400"/>
        <w:gridCol w:w="1708"/>
        <w:gridCol w:w="246"/>
        <w:gridCol w:w="198"/>
        <w:gridCol w:w="11"/>
        <w:gridCol w:w="184"/>
        <w:gridCol w:w="2357"/>
      </w:tblGrid>
      <w:tr w:rsidR="00F129E4" w:rsidRPr="00D05AE9" w14:paraId="475F79CC" w14:textId="77777777" w:rsidTr="009D5414">
        <w:trPr>
          <w:trHeight w:val="890"/>
        </w:trPr>
        <w:tc>
          <w:tcPr>
            <w:tcW w:w="20867" w:type="dxa"/>
            <w:gridSpan w:val="19"/>
            <w:shd w:val="clear" w:color="auto" w:fill="D9D9D9" w:themeFill="background1" w:themeFillShade="D9"/>
          </w:tcPr>
          <w:p w14:paraId="5F55FBB3" w14:textId="77777777" w:rsidR="0021384F" w:rsidRPr="00186B9A" w:rsidRDefault="0021384F" w:rsidP="0021384F">
            <w:pPr>
              <w:rPr>
                <w:rFonts w:ascii="Arial" w:hAnsi="Arial" w:cs="Arial"/>
                <w:b/>
                <w:bCs/>
                <w:sz w:val="24"/>
                <w:szCs w:val="24"/>
              </w:rPr>
            </w:pPr>
            <w:r w:rsidRPr="00186B9A">
              <w:rPr>
                <w:rFonts w:ascii="Arial" w:hAnsi="Arial" w:cs="Arial"/>
                <w:b/>
                <w:bCs/>
                <w:sz w:val="24"/>
                <w:szCs w:val="24"/>
              </w:rPr>
              <w:lastRenderedPageBreak/>
              <w:t xml:space="preserve">AIM 1: To ensure behaviour expectations are consistent and that this enhances the personal development of children across the school. </w:t>
            </w:r>
          </w:p>
          <w:p w14:paraId="71C73A74" w14:textId="77777777" w:rsidR="00556023" w:rsidRPr="0021384F" w:rsidRDefault="00556023" w:rsidP="00F129E4">
            <w:pPr>
              <w:spacing w:after="0" w:line="240" w:lineRule="auto"/>
              <w:ind w:right="377"/>
              <w:jc w:val="right"/>
              <w:rPr>
                <w:rFonts w:ascii="Arial" w:hAnsi="Arial" w:cs="Arial"/>
                <w:b/>
                <w:bCs/>
                <w:sz w:val="24"/>
                <w:szCs w:val="24"/>
              </w:rPr>
            </w:pPr>
          </w:p>
          <w:p w14:paraId="557D6A2F" w14:textId="0448CF19" w:rsidR="00406FCB" w:rsidRPr="0021384F" w:rsidRDefault="0021384F" w:rsidP="00F129E4">
            <w:pPr>
              <w:spacing w:after="0" w:line="240" w:lineRule="auto"/>
              <w:ind w:right="377"/>
              <w:jc w:val="right"/>
              <w:rPr>
                <w:rFonts w:ascii="Arial" w:hAnsi="Arial" w:cs="Arial"/>
                <w:b/>
                <w:bCs/>
                <w:sz w:val="24"/>
                <w:szCs w:val="24"/>
              </w:rPr>
            </w:pPr>
            <w:r w:rsidRPr="0021384F">
              <w:rPr>
                <w:rFonts w:ascii="Arial" w:hAnsi="Arial" w:cs="Arial"/>
                <w:b/>
                <w:bCs/>
                <w:sz w:val="24"/>
                <w:szCs w:val="24"/>
              </w:rPr>
              <w:t xml:space="preserve">Behaviour and Attitudes/Personal Development </w:t>
            </w:r>
          </w:p>
        </w:tc>
      </w:tr>
      <w:tr w:rsidR="003A229D" w:rsidRPr="00D05AE9" w14:paraId="254A9979" w14:textId="77777777" w:rsidTr="009D5414">
        <w:tc>
          <w:tcPr>
            <w:tcW w:w="20867" w:type="dxa"/>
            <w:gridSpan w:val="19"/>
            <w:shd w:val="clear" w:color="auto" w:fill="D9D9D9" w:themeFill="background1" w:themeFillShade="D9"/>
          </w:tcPr>
          <w:p w14:paraId="66BA2B14" w14:textId="77777777" w:rsidR="004F0E3C" w:rsidRDefault="004F0E3C" w:rsidP="00F129E4">
            <w:pPr>
              <w:spacing w:after="0" w:line="240" w:lineRule="auto"/>
              <w:rPr>
                <w:rFonts w:ascii="Arial" w:hAnsi="Arial" w:cs="Arial"/>
                <w:sz w:val="24"/>
                <w:szCs w:val="24"/>
              </w:rPr>
            </w:pPr>
          </w:p>
          <w:p w14:paraId="7AF8D82E" w14:textId="6AAB5C8E" w:rsidR="004036EC" w:rsidRPr="000D33B6" w:rsidRDefault="004F0E3C" w:rsidP="000D33B6">
            <w:pPr>
              <w:shd w:val="clear" w:color="auto" w:fill="D9D9D9" w:themeFill="background1" w:themeFillShade="D9"/>
              <w:rPr>
                <w:rFonts w:ascii="Arial" w:hAnsi="Arial" w:cs="Arial"/>
                <w:b/>
                <w:bCs/>
                <w:sz w:val="24"/>
                <w:szCs w:val="24"/>
              </w:rPr>
            </w:pPr>
            <w:r w:rsidRPr="00DA659C">
              <w:rPr>
                <w:rFonts w:ascii="Arial" w:hAnsi="Arial" w:cs="Arial"/>
                <w:sz w:val="24"/>
                <w:szCs w:val="24"/>
                <w:lang w:eastAsia="en-GB"/>
              </w:rPr>
              <w:t>Our work on strengthening the behaviour</w:t>
            </w:r>
            <w:r w:rsidR="00695EEA" w:rsidRPr="00DA659C">
              <w:rPr>
                <w:rFonts w:ascii="Arial" w:hAnsi="Arial" w:cs="Arial"/>
                <w:sz w:val="24"/>
                <w:szCs w:val="24"/>
                <w:lang w:eastAsia="en-GB"/>
              </w:rPr>
              <w:t xml:space="preserve"> of the children</w:t>
            </w:r>
            <w:r w:rsidRPr="00DA659C">
              <w:rPr>
                <w:rFonts w:ascii="Arial" w:hAnsi="Arial" w:cs="Arial"/>
                <w:sz w:val="24"/>
                <w:szCs w:val="24"/>
                <w:lang w:eastAsia="en-GB"/>
              </w:rPr>
              <w:t xml:space="preserve"> in school requires </w:t>
            </w:r>
            <w:r w:rsidR="00695EEA" w:rsidRPr="00DA659C">
              <w:rPr>
                <w:rFonts w:ascii="Arial" w:hAnsi="Arial" w:cs="Arial"/>
                <w:sz w:val="24"/>
                <w:szCs w:val="24"/>
                <w:lang w:eastAsia="en-GB"/>
              </w:rPr>
              <w:t xml:space="preserve">all </w:t>
            </w:r>
            <w:r w:rsidR="000B6DF4" w:rsidRPr="00DA659C">
              <w:rPr>
                <w:rFonts w:ascii="Arial" w:hAnsi="Arial" w:cs="Arial"/>
                <w:sz w:val="24"/>
                <w:szCs w:val="24"/>
                <w:lang w:eastAsia="en-GB"/>
              </w:rPr>
              <w:t xml:space="preserve">staff and pupils to </w:t>
            </w:r>
            <w:r w:rsidR="00DA659C" w:rsidRPr="00DA659C">
              <w:rPr>
                <w:rFonts w:ascii="Arial" w:hAnsi="Arial" w:cs="Arial"/>
                <w:sz w:val="24"/>
                <w:szCs w:val="24"/>
                <w:lang w:eastAsia="en-GB"/>
              </w:rPr>
              <w:t>demonstrate love through the</w:t>
            </w:r>
            <w:r w:rsidR="00695EEA" w:rsidRPr="00DA659C">
              <w:rPr>
                <w:rFonts w:ascii="Arial" w:hAnsi="Arial" w:cs="Arial"/>
                <w:sz w:val="24"/>
                <w:szCs w:val="24"/>
                <w:lang w:eastAsia="en-GB"/>
              </w:rPr>
              <w:t xml:space="preserve"> Christian</w:t>
            </w:r>
            <w:r w:rsidR="008B2A7E" w:rsidRPr="00DA659C">
              <w:rPr>
                <w:rFonts w:ascii="Arial" w:hAnsi="Arial" w:cs="Arial"/>
                <w:sz w:val="24"/>
                <w:szCs w:val="24"/>
                <w:lang w:eastAsia="en-GB"/>
              </w:rPr>
              <w:t xml:space="preserve"> values</w:t>
            </w:r>
            <w:r w:rsidR="00695EEA" w:rsidRPr="00DA659C">
              <w:rPr>
                <w:rFonts w:ascii="Arial" w:hAnsi="Arial" w:cs="Arial"/>
                <w:sz w:val="24"/>
                <w:szCs w:val="24"/>
                <w:lang w:eastAsia="en-GB"/>
              </w:rPr>
              <w:t xml:space="preserve"> of </w:t>
            </w:r>
            <w:r w:rsidR="008C4B2B" w:rsidRPr="00DA659C">
              <w:rPr>
                <w:rFonts w:ascii="Arial" w:hAnsi="Arial" w:cs="Arial"/>
                <w:sz w:val="24"/>
                <w:szCs w:val="24"/>
                <w:lang w:eastAsia="en-GB"/>
              </w:rPr>
              <w:t>forgiveness</w:t>
            </w:r>
            <w:r w:rsidR="00695EEA" w:rsidRPr="00DA659C">
              <w:rPr>
                <w:rFonts w:ascii="Arial" w:hAnsi="Arial" w:cs="Arial"/>
                <w:sz w:val="24"/>
                <w:szCs w:val="24"/>
                <w:lang w:eastAsia="en-GB"/>
              </w:rPr>
              <w:t xml:space="preserve"> and </w:t>
            </w:r>
            <w:r w:rsidR="00D37948" w:rsidRPr="00DA659C">
              <w:rPr>
                <w:rFonts w:ascii="Arial" w:hAnsi="Arial" w:cs="Arial"/>
                <w:sz w:val="24"/>
                <w:szCs w:val="24"/>
                <w:lang w:eastAsia="en-GB"/>
              </w:rPr>
              <w:t>reconciliatio</w:t>
            </w:r>
            <w:r w:rsidR="00695EEA" w:rsidRPr="00DA659C">
              <w:rPr>
                <w:rFonts w:ascii="Arial" w:hAnsi="Arial" w:cs="Arial"/>
                <w:sz w:val="24"/>
                <w:szCs w:val="24"/>
                <w:lang w:eastAsia="en-GB"/>
              </w:rPr>
              <w:t xml:space="preserve">n. We endeavour to ensure that our dealings with children support this idea and we seek for all stakeholders to feel that they have been dealt with justly and fairly, </w:t>
            </w:r>
            <w:r w:rsidRPr="00DA659C">
              <w:rPr>
                <w:rFonts w:ascii="Arial" w:hAnsi="Arial" w:cs="Arial"/>
                <w:sz w:val="24"/>
                <w:szCs w:val="24"/>
                <w:lang w:eastAsia="en-GB"/>
              </w:rPr>
              <w:t>knowing that God is with us in our school</w:t>
            </w:r>
            <w:r w:rsidR="00695EEA" w:rsidRPr="00DA659C">
              <w:rPr>
                <w:rFonts w:ascii="Arial" w:hAnsi="Arial" w:cs="Arial"/>
                <w:sz w:val="24"/>
                <w:szCs w:val="24"/>
                <w:lang w:eastAsia="en-GB"/>
              </w:rPr>
              <w:t xml:space="preserve"> and will support us in making diff</w:t>
            </w:r>
            <w:r w:rsidR="008B2A7E" w:rsidRPr="00DA659C">
              <w:rPr>
                <w:rFonts w:ascii="Arial" w:hAnsi="Arial" w:cs="Arial"/>
                <w:sz w:val="24"/>
                <w:szCs w:val="24"/>
                <w:lang w:eastAsia="en-GB"/>
              </w:rPr>
              <w:t>icult decisions</w:t>
            </w:r>
            <w:r w:rsidRPr="00DA659C">
              <w:rPr>
                <w:rFonts w:ascii="Arial" w:hAnsi="Arial" w:cs="Arial"/>
                <w:sz w:val="24"/>
                <w:szCs w:val="24"/>
                <w:lang w:eastAsia="en-GB"/>
              </w:rPr>
              <w:t xml:space="preserve">. </w:t>
            </w:r>
            <w:r w:rsidR="004036EC" w:rsidRPr="00DA659C">
              <w:rPr>
                <w:rFonts w:ascii="Arial" w:hAnsi="Arial" w:cs="Arial"/>
                <w:sz w:val="24"/>
                <w:szCs w:val="24"/>
              </w:rPr>
              <w:t>We want to have a school where our policies and procedures seek to mend relationships when they have broken and to make amends when things have gone wrong.</w:t>
            </w:r>
          </w:p>
          <w:p w14:paraId="0540CF8F" w14:textId="7AA972E1" w:rsidR="0090466B" w:rsidRPr="000D33B6" w:rsidRDefault="000D33B6" w:rsidP="000D33B6">
            <w:pPr>
              <w:shd w:val="clear" w:color="auto" w:fill="D9D9D9" w:themeFill="background1" w:themeFillShade="D9"/>
              <w:rPr>
                <w:rFonts w:ascii="Arial" w:hAnsi="Arial" w:cs="Arial"/>
                <w:b/>
                <w:bCs/>
                <w:sz w:val="24"/>
                <w:szCs w:val="24"/>
                <w:lang w:eastAsia="en-GB"/>
              </w:rPr>
            </w:pPr>
            <w:r w:rsidRPr="000D33B6">
              <w:rPr>
                <w:rFonts w:ascii="Arial" w:hAnsi="Arial" w:cs="Arial"/>
                <w:b/>
                <w:bCs/>
                <w:sz w:val="24"/>
                <w:szCs w:val="24"/>
                <w:lang w:eastAsia="en-GB"/>
              </w:rPr>
              <w:t>Bear with each other and forgive one another if any of you has a grievance against someone – forgive as the Lord forgave you. Colossians 3:13</w:t>
            </w:r>
          </w:p>
          <w:p w14:paraId="0DD45196" w14:textId="416D5FEC" w:rsidR="000B126A" w:rsidRPr="0021384F" w:rsidRDefault="000B126A" w:rsidP="00DA659C">
            <w:pPr>
              <w:spacing w:after="0" w:line="240" w:lineRule="auto"/>
              <w:rPr>
                <w:rFonts w:ascii="Arial" w:hAnsi="Arial" w:cs="Arial"/>
                <w:sz w:val="24"/>
                <w:szCs w:val="24"/>
              </w:rPr>
            </w:pPr>
          </w:p>
        </w:tc>
      </w:tr>
      <w:tr w:rsidR="0060689B" w:rsidRPr="00D05AE9" w14:paraId="0D58BCA0" w14:textId="77777777" w:rsidTr="009D5414">
        <w:tc>
          <w:tcPr>
            <w:tcW w:w="1579" w:type="dxa"/>
            <w:gridSpan w:val="3"/>
          </w:tcPr>
          <w:p w14:paraId="77F40D38" w14:textId="5A212F62" w:rsidR="0060689B" w:rsidRPr="00C166F0" w:rsidRDefault="0060689B" w:rsidP="00AF180F">
            <w:pPr>
              <w:spacing w:after="0" w:line="240" w:lineRule="auto"/>
              <w:jc w:val="center"/>
              <w:rPr>
                <w:rFonts w:ascii="Arial" w:hAnsi="Arial" w:cs="Arial"/>
                <w:sz w:val="24"/>
                <w:szCs w:val="24"/>
              </w:rPr>
            </w:pPr>
            <w:r w:rsidRPr="00C166F0">
              <w:rPr>
                <w:rFonts w:ascii="Arial" w:hAnsi="Arial" w:cs="Arial"/>
                <w:sz w:val="24"/>
                <w:szCs w:val="24"/>
              </w:rPr>
              <w:t>No.</w:t>
            </w:r>
          </w:p>
        </w:tc>
        <w:tc>
          <w:tcPr>
            <w:tcW w:w="11066" w:type="dxa"/>
            <w:gridSpan w:val="2"/>
          </w:tcPr>
          <w:p w14:paraId="68AC22A4" w14:textId="77777777" w:rsidR="0060689B" w:rsidRPr="0021384F" w:rsidRDefault="0060689B" w:rsidP="00F129E4">
            <w:pPr>
              <w:spacing w:after="0" w:line="240" w:lineRule="auto"/>
              <w:rPr>
                <w:rFonts w:ascii="Arial" w:hAnsi="Arial" w:cs="Arial"/>
                <w:sz w:val="24"/>
                <w:szCs w:val="24"/>
              </w:rPr>
            </w:pPr>
            <w:r w:rsidRPr="0021384F">
              <w:rPr>
                <w:rFonts w:ascii="Arial" w:hAnsi="Arial" w:cs="Arial"/>
                <w:sz w:val="24"/>
                <w:szCs w:val="24"/>
              </w:rPr>
              <w:t>Objectives</w:t>
            </w:r>
          </w:p>
        </w:tc>
        <w:tc>
          <w:tcPr>
            <w:tcW w:w="2785" w:type="dxa"/>
            <w:gridSpan w:val="5"/>
          </w:tcPr>
          <w:p w14:paraId="2EB9CCD0" w14:textId="77777777" w:rsidR="0060689B" w:rsidRPr="0021384F" w:rsidRDefault="0060689B" w:rsidP="00F129E4">
            <w:pPr>
              <w:spacing w:after="0" w:line="240" w:lineRule="auto"/>
              <w:rPr>
                <w:rFonts w:ascii="Arial" w:hAnsi="Arial" w:cs="Arial"/>
                <w:sz w:val="24"/>
                <w:szCs w:val="24"/>
              </w:rPr>
            </w:pPr>
            <w:r w:rsidRPr="0021384F">
              <w:rPr>
                <w:rFonts w:ascii="Arial" w:hAnsi="Arial" w:cs="Arial"/>
                <w:sz w:val="24"/>
                <w:szCs w:val="24"/>
              </w:rPr>
              <w:t>Lead</w:t>
            </w:r>
          </w:p>
        </w:tc>
        <w:tc>
          <w:tcPr>
            <w:tcW w:w="2688" w:type="dxa"/>
            <w:gridSpan w:val="5"/>
          </w:tcPr>
          <w:p w14:paraId="28F31C3C" w14:textId="77777777" w:rsidR="0060689B" w:rsidRPr="0021384F" w:rsidRDefault="0060689B" w:rsidP="00F129E4">
            <w:pPr>
              <w:spacing w:after="0" w:line="240" w:lineRule="auto"/>
              <w:rPr>
                <w:rFonts w:ascii="Arial" w:hAnsi="Arial" w:cs="Arial"/>
                <w:sz w:val="24"/>
                <w:szCs w:val="24"/>
              </w:rPr>
            </w:pPr>
            <w:r w:rsidRPr="0021384F">
              <w:rPr>
                <w:rFonts w:ascii="Arial" w:hAnsi="Arial" w:cs="Arial"/>
                <w:sz w:val="24"/>
                <w:szCs w:val="24"/>
              </w:rPr>
              <w:t xml:space="preserve">Start &amp; Duration </w:t>
            </w:r>
          </w:p>
        </w:tc>
        <w:tc>
          <w:tcPr>
            <w:tcW w:w="2749" w:type="dxa"/>
            <w:gridSpan w:val="4"/>
          </w:tcPr>
          <w:p w14:paraId="47E5B14E" w14:textId="7B355091" w:rsidR="0060689B" w:rsidRPr="0021384F" w:rsidRDefault="0060689B" w:rsidP="00F129E4">
            <w:pPr>
              <w:spacing w:after="0" w:line="240" w:lineRule="auto"/>
              <w:rPr>
                <w:rFonts w:ascii="Arial" w:hAnsi="Arial" w:cs="Arial"/>
                <w:sz w:val="24"/>
                <w:szCs w:val="24"/>
              </w:rPr>
            </w:pPr>
            <w:r w:rsidRPr="0021384F">
              <w:rPr>
                <w:rFonts w:ascii="Arial" w:hAnsi="Arial" w:cs="Arial"/>
                <w:sz w:val="24"/>
                <w:szCs w:val="24"/>
              </w:rPr>
              <w:t>Monitored by</w:t>
            </w:r>
          </w:p>
          <w:p w14:paraId="3241474A" w14:textId="62254BD7" w:rsidR="0060689B" w:rsidRPr="0021384F" w:rsidRDefault="0060689B" w:rsidP="0060689B">
            <w:pPr>
              <w:spacing w:after="0" w:line="240" w:lineRule="auto"/>
              <w:rPr>
                <w:rFonts w:ascii="Arial" w:hAnsi="Arial" w:cs="Arial"/>
                <w:sz w:val="24"/>
                <w:szCs w:val="24"/>
              </w:rPr>
            </w:pPr>
          </w:p>
        </w:tc>
      </w:tr>
      <w:tr w:rsidR="001D665A" w:rsidRPr="00D05AE9" w14:paraId="44A82F8D" w14:textId="77777777" w:rsidTr="009D5414">
        <w:tc>
          <w:tcPr>
            <w:tcW w:w="1579" w:type="dxa"/>
            <w:gridSpan w:val="3"/>
          </w:tcPr>
          <w:p w14:paraId="2048F854" w14:textId="3B172D67" w:rsidR="001D665A" w:rsidRPr="00C166F0" w:rsidRDefault="001D665A" w:rsidP="001D665A">
            <w:pPr>
              <w:spacing w:after="0" w:line="240" w:lineRule="auto"/>
              <w:jc w:val="center"/>
              <w:rPr>
                <w:rFonts w:ascii="Arial" w:hAnsi="Arial" w:cs="Arial"/>
                <w:sz w:val="24"/>
                <w:szCs w:val="24"/>
              </w:rPr>
            </w:pPr>
            <w:r w:rsidRPr="00C166F0">
              <w:rPr>
                <w:rFonts w:ascii="Arial" w:hAnsi="Arial" w:cs="Arial"/>
                <w:sz w:val="24"/>
                <w:szCs w:val="24"/>
              </w:rPr>
              <w:t>1.1</w:t>
            </w:r>
          </w:p>
        </w:tc>
        <w:tc>
          <w:tcPr>
            <w:tcW w:w="11066" w:type="dxa"/>
            <w:gridSpan w:val="2"/>
            <w:shd w:val="clear" w:color="auto" w:fill="auto"/>
          </w:tcPr>
          <w:p w14:paraId="2A6B7CD1" w14:textId="117DCDC9" w:rsidR="001D665A" w:rsidRPr="001D665A" w:rsidRDefault="001D665A" w:rsidP="001D665A">
            <w:pPr>
              <w:shd w:val="clear" w:color="auto" w:fill="FFFFFF"/>
              <w:spacing w:before="100" w:beforeAutospacing="1" w:after="160" w:line="207" w:lineRule="atLeast"/>
              <w:rPr>
                <w:rFonts w:ascii="Arial" w:hAnsi="Arial" w:cs="Arial"/>
                <w:sz w:val="24"/>
                <w:szCs w:val="24"/>
              </w:rPr>
            </w:pPr>
            <w:r w:rsidRPr="001D665A">
              <w:rPr>
                <w:rFonts w:ascii="Arial" w:hAnsi="Arial" w:cs="Arial"/>
                <w:sz w:val="24"/>
                <w:szCs w:val="24"/>
              </w:rPr>
              <w:t>To ensure that expectations at all levels are consistent across the school.</w:t>
            </w:r>
          </w:p>
        </w:tc>
        <w:tc>
          <w:tcPr>
            <w:tcW w:w="2785" w:type="dxa"/>
            <w:gridSpan w:val="5"/>
            <w:shd w:val="clear" w:color="auto" w:fill="auto"/>
          </w:tcPr>
          <w:p w14:paraId="78A030A5" w14:textId="19D8CD55" w:rsidR="001D665A" w:rsidRPr="001D665A" w:rsidRDefault="001D665A" w:rsidP="001D665A">
            <w:pPr>
              <w:spacing w:after="0" w:line="240" w:lineRule="auto"/>
              <w:rPr>
                <w:rFonts w:ascii="Arial" w:hAnsi="Arial" w:cs="Arial"/>
                <w:sz w:val="24"/>
                <w:szCs w:val="24"/>
              </w:rPr>
            </w:pPr>
            <w:r w:rsidRPr="001D665A">
              <w:rPr>
                <w:rFonts w:ascii="Arial" w:hAnsi="Arial" w:cs="Arial"/>
                <w:sz w:val="24"/>
                <w:szCs w:val="24"/>
              </w:rPr>
              <w:t>RR</w:t>
            </w:r>
          </w:p>
        </w:tc>
        <w:tc>
          <w:tcPr>
            <w:tcW w:w="2688" w:type="dxa"/>
            <w:gridSpan w:val="5"/>
            <w:shd w:val="clear" w:color="auto" w:fill="auto"/>
          </w:tcPr>
          <w:p w14:paraId="34771829" w14:textId="1A1EBD22" w:rsidR="001D665A" w:rsidRPr="001D665A" w:rsidRDefault="001D665A" w:rsidP="001D665A">
            <w:pPr>
              <w:spacing w:after="0" w:line="240" w:lineRule="auto"/>
              <w:rPr>
                <w:rFonts w:ascii="Arial" w:hAnsi="Arial" w:cs="Arial"/>
                <w:sz w:val="24"/>
                <w:szCs w:val="24"/>
              </w:rPr>
            </w:pPr>
            <w:r w:rsidRPr="001D665A">
              <w:rPr>
                <w:rFonts w:ascii="Arial" w:hAnsi="Arial" w:cs="Arial"/>
                <w:sz w:val="24"/>
                <w:szCs w:val="24"/>
              </w:rPr>
              <w:t>May 2024</w:t>
            </w:r>
          </w:p>
        </w:tc>
        <w:tc>
          <w:tcPr>
            <w:tcW w:w="2749" w:type="dxa"/>
            <w:gridSpan w:val="4"/>
          </w:tcPr>
          <w:p w14:paraId="4A1C8F09" w14:textId="284A9041" w:rsidR="001D665A" w:rsidRPr="001D665A" w:rsidRDefault="001D665A" w:rsidP="001D665A">
            <w:pPr>
              <w:spacing w:after="0" w:line="240" w:lineRule="auto"/>
              <w:rPr>
                <w:rFonts w:ascii="Arial" w:hAnsi="Arial" w:cs="Arial"/>
                <w:sz w:val="24"/>
                <w:szCs w:val="24"/>
              </w:rPr>
            </w:pPr>
            <w:r w:rsidRPr="001D665A">
              <w:rPr>
                <w:rFonts w:ascii="Arial" w:hAnsi="Arial" w:cs="Arial"/>
                <w:sz w:val="24"/>
                <w:szCs w:val="24"/>
              </w:rPr>
              <w:t>Trust/AGC</w:t>
            </w:r>
          </w:p>
        </w:tc>
      </w:tr>
      <w:tr w:rsidR="001D665A" w:rsidRPr="00D05AE9" w14:paraId="676A9C5A" w14:textId="77777777" w:rsidTr="009D5414">
        <w:tc>
          <w:tcPr>
            <w:tcW w:w="1579" w:type="dxa"/>
            <w:gridSpan w:val="3"/>
          </w:tcPr>
          <w:p w14:paraId="5F737433" w14:textId="6AB82CB9" w:rsidR="001D665A" w:rsidRPr="00C166F0" w:rsidRDefault="001D665A" w:rsidP="001D665A">
            <w:pPr>
              <w:spacing w:after="0" w:line="240" w:lineRule="auto"/>
              <w:jc w:val="center"/>
              <w:rPr>
                <w:rFonts w:ascii="Arial" w:hAnsi="Arial" w:cs="Arial"/>
                <w:sz w:val="24"/>
                <w:szCs w:val="24"/>
              </w:rPr>
            </w:pPr>
            <w:r w:rsidRPr="00C166F0">
              <w:rPr>
                <w:rFonts w:ascii="Arial" w:hAnsi="Arial" w:cs="Arial"/>
                <w:sz w:val="24"/>
                <w:szCs w:val="24"/>
              </w:rPr>
              <w:t>1.2</w:t>
            </w:r>
          </w:p>
        </w:tc>
        <w:tc>
          <w:tcPr>
            <w:tcW w:w="11066" w:type="dxa"/>
            <w:gridSpan w:val="2"/>
            <w:shd w:val="clear" w:color="auto" w:fill="auto"/>
          </w:tcPr>
          <w:p w14:paraId="6B3DB40C" w14:textId="2751DF3A" w:rsidR="001D665A" w:rsidRPr="001D665A" w:rsidRDefault="001D665A" w:rsidP="001D665A">
            <w:pPr>
              <w:shd w:val="clear" w:color="auto" w:fill="FFFFFF"/>
              <w:spacing w:before="100" w:beforeAutospacing="1" w:after="160" w:line="207" w:lineRule="atLeast"/>
              <w:rPr>
                <w:rFonts w:ascii="Arial" w:hAnsi="Arial" w:cs="Arial"/>
                <w:sz w:val="24"/>
                <w:szCs w:val="24"/>
              </w:rPr>
            </w:pPr>
            <w:r w:rsidRPr="001D665A">
              <w:rPr>
                <w:rFonts w:ascii="Arial" w:hAnsi="Arial" w:cs="Arial"/>
                <w:sz w:val="24"/>
                <w:szCs w:val="24"/>
              </w:rPr>
              <w:t>To reflect and revise the use of rewards within school to revive intrinsic motivation.</w:t>
            </w:r>
          </w:p>
        </w:tc>
        <w:tc>
          <w:tcPr>
            <w:tcW w:w="2785" w:type="dxa"/>
            <w:gridSpan w:val="5"/>
            <w:shd w:val="clear" w:color="auto" w:fill="auto"/>
          </w:tcPr>
          <w:p w14:paraId="3931234D" w14:textId="08956DB5" w:rsidR="001D665A" w:rsidRPr="001D665A" w:rsidRDefault="001D665A" w:rsidP="001D665A">
            <w:pPr>
              <w:spacing w:after="0" w:line="240" w:lineRule="auto"/>
              <w:rPr>
                <w:rFonts w:ascii="Arial" w:hAnsi="Arial" w:cs="Arial"/>
                <w:sz w:val="24"/>
                <w:szCs w:val="24"/>
              </w:rPr>
            </w:pPr>
            <w:r w:rsidRPr="001D665A">
              <w:rPr>
                <w:rFonts w:ascii="Arial" w:hAnsi="Arial" w:cs="Arial"/>
                <w:sz w:val="24"/>
                <w:szCs w:val="24"/>
              </w:rPr>
              <w:t>RR</w:t>
            </w:r>
          </w:p>
        </w:tc>
        <w:tc>
          <w:tcPr>
            <w:tcW w:w="2688" w:type="dxa"/>
            <w:gridSpan w:val="5"/>
            <w:shd w:val="clear" w:color="auto" w:fill="auto"/>
          </w:tcPr>
          <w:p w14:paraId="2D240D07" w14:textId="4F8CCB5B" w:rsidR="001D665A" w:rsidRPr="001D665A" w:rsidRDefault="001D665A" w:rsidP="001D665A">
            <w:pPr>
              <w:spacing w:after="0" w:line="240" w:lineRule="auto"/>
              <w:rPr>
                <w:rFonts w:ascii="Arial" w:hAnsi="Arial" w:cs="Arial"/>
                <w:sz w:val="24"/>
                <w:szCs w:val="24"/>
              </w:rPr>
            </w:pPr>
            <w:r w:rsidRPr="001D665A">
              <w:rPr>
                <w:rFonts w:ascii="Arial" w:hAnsi="Arial" w:cs="Arial"/>
                <w:sz w:val="24"/>
                <w:szCs w:val="24"/>
              </w:rPr>
              <w:t>May 2024</w:t>
            </w:r>
          </w:p>
        </w:tc>
        <w:tc>
          <w:tcPr>
            <w:tcW w:w="2749" w:type="dxa"/>
            <w:gridSpan w:val="4"/>
          </w:tcPr>
          <w:p w14:paraId="3D8D0E4E" w14:textId="67622F4F" w:rsidR="001D665A" w:rsidRPr="001D665A" w:rsidRDefault="001D665A" w:rsidP="001D665A">
            <w:pPr>
              <w:spacing w:after="0" w:line="240" w:lineRule="auto"/>
              <w:rPr>
                <w:rFonts w:ascii="Arial" w:hAnsi="Arial" w:cs="Arial"/>
                <w:sz w:val="24"/>
                <w:szCs w:val="24"/>
              </w:rPr>
            </w:pPr>
            <w:r w:rsidRPr="001D665A">
              <w:rPr>
                <w:rFonts w:ascii="Arial" w:hAnsi="Arial" w:cs="Arial"/>
                <w:sz w:val="24"/>
                <w:szCs w:val="24"/>
              </w:rPr>
              <w:t>Trust/AGC</w:t>
            </w:r>
          </w:p>
        </w:tc>
      </w:tr>
      <w:tr w:rsidR="001D665A" w:rsidRPr="00D05AE9" w14:paraId="5FCC6A68" w14:textId="77777777" w:rsidTr="009D5414">
        <w:tc>
          <w:tcPr>
            <w:tcW w:w="1579" w:type="dxa"/>
            <w:gridSpan w:val="3"/>
          </w:tcPr>
          <w:p w14:paraId="27BD7D3D" w14:textId="6687E0D4" w:rsidR="001D665A" w:rsidRPr="00C166F0" w:rsidRDefault="001D665A" w:rsidP="001D665A">
            <w:pPr>
              <w:spacing w:after="0" w:line="240" w:lineRule="auto"/>
              <w:jc w:val="center"/>
              <w:rPr>
                <w:rFonts w:ascii="Arial" w:hAnsi="Arial" w:cs="Arial"/>
                <w:sz w:val="24"/>
                <w:szCs w:val="24"/>
              </w:rPr>
            </w:pPr>
            <w:r w:rsidRPr="00C166F0">
              <w:rPr>
                <w:rFonts w:ascii="Arial" w:hAnsi="Arial" w:cs="Arial"/>
                <w:sz w:val="24"/>
                <w:szCs w:val="24"/>
              </w:rPr>
              <w:t>1.3</w:t>
            </w:r>
          </w:p>
        </w:tc>
        <w:tc>
          <w:tcPr>
            <w:tcW w:w="11066" w:type="dxa"/>
            <w:gridSpan w:val="2"/>
            <w:shd w:val="clear" w:color="auto" w:fill="auto"/>
          </w:tcPr>
          <w:p w14:paraId="2B7A5BD6" w14:textId="701FFAE3" w:rsidR="001D665A" w:rsidRPr="001D665A" w:rsidRDefault="001D665A" w:rsidP="001D665A">
            <w:pPr>
              <w:shd w:val="clear" w:color="auto" w:fill="FFFFFF"/>
              <w:spacing w:before="100" w:beforeAutospacing="1" w:after="160" w:line="207" w:lineRule="atLeast"/>
              <w:rPr>
                <w:rFonts w:ascii="Arial" w:eastAsia="Times New Roman" w:hAnsi="Arial" w:cs="Arial"/>
                <w:color w:val="222222"/>
                <w:sz w:val="24"/>
                <w:szCs w:val="24"/>
                <w:lang w:eastAsia="en-GB"/>
              </w:rPr>
            </w:pPr>
            <w:r w:rsidRPr="001D665A">
              <w:rPr>
                <w:rFonts w:ascii="Arial" w:eastAsia="Times New Roman" w:hAnsi="Arial" w:cs="Arial"/>
                <w:color w:val="222222"/>
                <w:sz w:val="24"/>
                <w:szCs w:val="24"/>
                <w:lang w:eastAsia="en-GB"/>
              </w:rPr>
              <w:t>To develop the role of pupil leadership through the development of the School Council.</w:t>
            </w:r>
          </w:p>
        </w:tc>
        <w:tc>
          <w:tcPr>
            <w:tcW w:w="2785" w:type="dxa"/>
            <w:gridSpan w:val="5"/>
            <w:shd w:val="clear" w:color="auto" w:fill="auto"/>
          </w:tcPr>
          <w:p w14:paraId="1021EFF2" w14:textId="653538B8" w:rsidR="001D665A" w:rsidRPr="001D665A" w:rsidRDefault="001D665A" w:rsidP="001D665A">
            <w:pPr>
              <w:spacing w:after="0" w:line="240" w:lineRule="auto"/>
              <w:rPr>
                <w:rFonts w:ascii="Arial" w:hAnsi="Arial" w:cs="Arial"/>
                <w:sz w:val="24"/>
                <w:szCs w:val="24"/>
              </w:rPr>
            </w:pPr>
            <w:r w:rsidRPr="001D665A">
              <w:rPr>
                <w:rFonts w:ascii="Arial" w:hAnsi="Arial" w:cs="Arial"/>
                <w:sz w:val="24"/>
                <w:szCs w:val="24"/>
              </w:rPr>
              <w:t>AM</w:t>
            </w:r>
          </w:p>
        </w:tc>
        <w:tc>
          <w:tcPr>
            <w:tcW w:w="2688" w:type="dxa"/>
            <w:gridSpan w:val="5"/>
            <w:shd w:val="clear" w:color="auto" w:fill="auto"/>
          </w:tcPr>
          <w:p w14:paraId="00FECA2B" w14:textId="3CBDCDF4" w:rsidR="001D665A" w:rsidRPr="001D665A" w:rsidRDefault="001D665A" w:rsidP="001D665A">
            <w:pPr>
              <w:spacing w:after="0" w:line="240" w:lineRule="auto"/>
              <w:rPr>
                <w:rFonts w:ascii="Arial" w:hAnsi="Arial" w:cs="Arial"/>
                <w:sz w:val="24"/>
                <w:szCs w:val="24"/>
              </w:rPr>
            </w:pPr>
            <w:r w:rsidRPr="001D665A">
              <w:rPr>
                <w:rFonts w:ascii="Arial" w:hAnsi="Arial" w:cs="Arial"/>
                <w:sz w:val="24"/>
                <w:szCs w:val="24"/>
              </w:rPr>
              <w:t>May 2024</w:t>
            </w:r>
          </w:p>
        </w:tc>
        <w:tc>
          <w:tcPr>
            <w:tcW w:w="2749" w:type="dxa"/>
            <w:gridSpan w:val="4"/>
          </w:tcPr>
          <w:p w14:paraId="63160BB8" w14:textId="5892E4D4" w:rsidR="001D665A" w:rsidRPr="001D665A" w:rsidRDefault="001D665A" w:rsidP="001D665A">
            <w:pPr>
              <w:spacing w:after="0" w:line="240" w:lineRule="auto"/>
              <w:rPr>
                <w:rFonts w:ascii="Arial" w:hAnsi="Arial" w:cs="Arial"/>
                <w:sz w:val="24"/>
                <w:szCs w:val="24"/>
              </w:rPr>
            </w:pPr>
            <w:r w:rsidRPr="001D665A">
              <w:rPr>
                <w:rFonts w:ascii="Arial" w:hAnsi="Arial" w:cs="Arial"/>
                <w:sz w:val="24"/>
                <w:szCs w:val="24"/>
              </w:rPr>
              <w:t>Trust/AGC</w:t>
            </w:r>
          </w:p>
        </w:tc>
      </w:tr>
      <w:tr w:rsidR="001D665A" w:rsidRPr="00D05AE9" w14:paraId="3222B170" w14:textId="77777777" w:rsidTr="009D5414">
        <w:tc>
          <w:tcPr>
            <w:tcW w:w="1579" w:type="dxa"/>
            <w:gridSpan w:val="3"/>
          </w:tcPr>
          <w:p w14:paraId="0FDE59B4" w14:textId="7556FE72" w:rsidR="001D665A" w:rsidRPr="00C166F0" w:rsidRDefault="001D665A" w:rsidP="001D665A">
            <w:pPr>
              <w:spacing w:after="0" w:line="240" w:lineRule="auto"/>
              <w:jc w:val="center"/>
              <w:rPr>
                <w:rFonts w:ascii="Arial" w:hAnsi="Arial" w:cs="Arial"/>
                <w:sz w:val="24"/>
                <w:szCs w:val="24"/>
              </w:rPr>
            </w:pPr>
            <w:r w:rsidRPr="00C166F0">
              <w:rPr>
                <w:rFonts w:ascii="Arial" w:hAnsi="Arial" w:cs="Arial"/>
                <w:sz w:val="24"/>
                <w:szCs w:val="24"/>
              </w:rPr>
              <w:t>1.4</w:t>
            </w:r>
          </w:p>
        </w:tc>
        <w:tc>
          <w:tcPr>
            <w:tcW w:w="11066" w:type="dxa"/>
            <w:gridSpan w:val="2"/>
            <w:shd w:val="clear" w:color="auto" w:fill="auto"/>
          </w:tcPr>
          <w:p w14:paraId="602404B6" w14:textId="5DABAB8D" w:rsidR="001D665A" w:rsidRPr="001D665A" w:rsidRDefault="001D665A" w:rsidP="001D665A">
            <w:pPr>
              <w:shd w:val="clear" w:color="auto" w:fill="FFFFFF"/>
              <w:spacing w:before="100" w:beforeAutospacing="1" w:after="160" w:line="207" w:lineRule="atLeast"/>
              <w:rPr>
                <w:rFonts w:ascii="Arial" w:eastAsia="Times New Roman" w:hAnsi="Arial" w:cs="Arial"/>
                <w:color w:val="0D0D0D" w:themeColor="text1" w:themeTint="F2"/>
                <w:sz w:val="24"/>
                <w:szCs w:val="24"/>
                <w:lang w:eastAsia="en-GB"/>
              </w:rPr>
            </w:pPr>
            <w:r w:rsidRPr="001D665A">
              <w:rPr>
                <w:rFonts w:ascii="Arial" w:eastAsia="Times New Roman" w:hAnsi="Arial" w:cs="Arial"/>
                <w:color w:val="0D0D0D" w:themeColor="text1" w:themeTint="F2"/>
                <w:sz w:val="24"/>
                <w:szCs w:val="24"/>
                <w:lang w:eastAsia="en-GB"/>
              </w:rPr>
              <w:t>To ensure that there is an avenue for behaviour to be repaired through reflection and restorative conversations so that everyone can flourish.</w:t>
            </w:r>
          </w:p>
        </w:tc>
        <w:tc>
          <w:tcPr>
            <w:tcW w:w="2785" w:type="dxa"/>
            <w:gridSpan w:val="5"/>
            <w:shd w:val="clear" w:color="auto" w:fill="auto"/>
          </w:tcPr>
          <w:p w14:paraId="60D5AE67" w14:textId="02C59654" w:rsidR="001D665A" w:rsidRPr="001D665A" w:rsidRDefault="001D665A" w:rsidP="001D665A">
            <w:pPr>
              <w:spacing w:after="0" w:line="240" w:lineRule="auto"/>
              <w:rPr>
                <w:rFonts w:ascii="Arial" w:hAnsi="Arial" w:cs="Arial"/>
                <w:sz w:val="24"/>
                <w:szCs w:val="24"/>
              </w:rPr>
            </w:pPr>
            <w:r w:rsidRPr="001D665A">
              <w:rPr>
                <w:rFonts w:ascii="Arial" w:hAnsi="Arial" w:cs="Arial"/>
                <w:sz w:val="24"/>
                <w:szCs w:val="24"/>
              </w:rPr>
              <w:t>RR</w:t>
            </w:r>
          </w:p>
        </w:tc>
        <w:tc>
          <w:tcPr>
            <w:tcW w:w="2688" w:type="dxa"/>
            <w:gridSpan w:val="5"/>
            <w:shd w:val="clear" w:color="auto" w:fill="auto"/>
          </w:tcPr>
          <w:p w14:paraId="0090A207" w14:textId="16617508" w:rsidR="001D665A" w:rsidRPr="001D665A" w:rsidRDefault="001D665A" w:rsidP="001D665A">
            <w:pPr>
              <w:spacing w:after="0" w:line="240" w:lineRule="auto"/>
              <w:rPr>
                <w:rFonts w:ascii="Arial" w:hAnsi="Arial" w:cs="Arial"/>
                <w:sz w:val="24"/>
                <w:szCs w:val="24"/>
              </w:rPr>
            </w:pPr>
            <w:r w:rsidRPr="001D665A">
              <w:rPr>
                <w:rFonts w:ascii="Arial" w:hAnsi="Arial" w:cs="Arial"/>
                <w:sz w:val="24"/>
                <w:szCs w:val="24"/>
              </w:rPr>
              <w:t>May 2024</w:t>
            </w:r>
          </w:p>
        </w:tc>
        <w:tc>
          <w:tcPr>
            <w:tcW w:w="2749" w:type="dxa"/>
            <w:gridSpan w:val="4"/>
            <w:shd w:val="clear" w:color="auto" w:fill="auto"/>
          </w:tcPr>
          <w:p w14:paraId="111A1EF7" w14:textId="33D3697B" w:rsidR="001D665A" w:rsidRPr="001D665A" w:rsidRDefault="001D665A" w:rsidP="001D665A">
            <w:pPr>
              <w:spacing w:after="0" w:line="240" w:lineRule="auto"/>
              <w:rPr>
                <w:rFonts w:ascii="Arial" w:hAnsi="Arial" w:cs="Arial"/>
                <w:sz w:val="24"/>
                <w:szCs w:val="24"/>
              </w:rPr>
            </w:pPr>
            <w:r w:rsidRPr="001D665A">
              <w:rPr>
                <w:rFonts w:ascii="Arial" w:hAnsi="Arial" w:cs="Arial"/>
                <w:sz w:val="24"/>
                <w:szCs w:val="24"/>
              </w:rPr>
              <w:t>Trust/AGC</w:t>
            </w:r>
          </w:p>
        </w:tc>
      </w:tr>
      <w:tr w:rsidR="00F159AF" w:rsidRPr="00D05AE9" w14:paraId="0B2443DA" w14:textId="77777777" w:rsidTr="009D5414">
        <w:trPr>
          <w:trHeight w:val="890"/>
        </w:trPr>
        <w:tc>
          <w:tcPr>
            <w:tcW w:w="20867" w:type="dxa"/>
            <w:gridSpan w:val="19"/>
            <w:shd w:val="clear" w:color="auto" w:fill="D9D9D9" w:themeFill="background1" w:themeFillShade="D9"/>
          </w:tcPr>
          <w:p w14:paraId="0B50900E" w14:textId="66006522" w:rsidR="003079CD" w:rsidRDefault="00F159AF" w:rsidP="003079CD">
            <w:pPr>
              <w:rPr>
                <w:rFonts w:ascii="Arial" w:hAnsi="Arial" w:cs="Arial"/>
                <w:b/>
                <w:bCs/>
                <w:sz w:val="24"/>
                <w:szCs w:val="24"/>
              </w:rPr>
            </w:pPr>
            <w:r w:rsidRPr="00DA3EF3">
              <w:rPr>
                <w:rFonts w:ascii="Arial" w:hAnsi="Arial" w:cs="Arial"/>
                <w:b/>
                <w:bCs/>
                <w:sz w:val="24"/>
                <w:szCs w:val="24"/>
              </w:rPr>
              <w:t xml:space="preserve">AIM 2: </w:t>
            </w:r>
            <w:r w:rsidR="00730B5A" w:rsidRPr="00DA3EF3">
              <w:rPr>
                <w:rFonts w:ascii="Arial" w:hAnsi="Arial" w:cs="Arial"/>
                <w:b/>
                <w:bCs/>
                <w:sz w:val="24"/>
                <w:szCs w:val="24"/>
              </w:rPr>
              <w:t>To revisit the intent, implementation and impact of the curriculum to ensure that it is robust across all curricula.</w:t>
            </w:r>
          </w:p>
          <w:p w14:paraId="4B9AC27E" w14:textId="7E518559" w:rsidR="00F159AF" w:rsidRPr="00DA3EF3" w:rsidRDefault="003079CD" w:rsidP="003079CD">
            <w:pPr>
              <w:rPr>
                <w:rFonts w:ascii="Arial" w:hAnsi="Arial" w:cs="Arial"/>
                <w:b/>
                <w:bCs/>
                <w:sz w:val="24"/>
                <w:szCs w:val="24"/>
              </w:rPr>
            </w:pPr>
            <w:r>
              <w:rPr>
                <w:rFonts w:ascii="Arial" w:hAnsi="Arial" w:cs="Arial"/>
                <w:b/>
                <w:bCs/>
                <w:sz w:val="24"/>
                <w:szCs w:val="24"/>
              </w:rPr>
              <w:t xml:space="preserve">                                                                                                                                                                                                                              </w:t>
            </w:r>
            <w:r w:rsidR="00F159AF" w:rsidRPr="00DA3EF3">
              <w:rPr>
                <w:rFonts w:ascii="Arial" w:hAnsi="Arial" w:cs="Arial"/>
                <w:b/>
                <w:bCs/>
                <w:sz w:val="24"/>
                <w:szCs w:val="24"/>
              </w:rPr>
              <w:t>Quality of Education/ Leadership and Management</w:t>
            </w:r>
          </w:p>
        </w:tc>
      </w:tr>
      <w:tr w:rsidR="00DF6EEA" w:rsidRPr="00D05AE9" w14:paraId="42FC4325" w14:textId="77777777" w:rsidTr="009D5414">
        <w:trPr>
          <w:trHeight w:val="890"/>
        </w:trPr>
        <w:tc>
          <w:tcPr>
            <w:tcW w:w="20867" w:type="dxa"/>
            <w:gridSpan w:val="19"/>
            <w:shd w:val="clear" w:color="auto" w:fill="D9D9D9" w:themeFill="background1" w:themeFillShade="D9"/>
          </w:tcPr>
          <w:p w14:paraId="132BA184" w14:textId="3B1CA63F" w:rsidR="00DF6EEA" w:rsidRPr="009A0E46" w:rsidRDefault="00BE12D5" w:rsidP="00DF6EEA">
            <w:pPr>
              <w:rPr>
                <w:rFonts w:ascii="Arial" w:hAnsi="Arial" w:cs="Arial"/>
                <w:sz w:val="24"/>
                <w:szCs w:val="24"/>
                <w:lang w:eastAsia="en-GB"/>
              </w:rPr>
            </w:pPr>
            <w:r w:rsidRPr="009A0E46">
              <w:rPr>
                <w:rFonts w:ascii="Arial" w:hAnsi="Arial" w:cs="Arial"/>
                <w:sz w:val="24"/>
                <w:szCs w:val="24"/>
                <w:lang w:eastAsia="en-GB"/>
              </w:rPr>
              <w:t>Our work on strengthening the curriculum requires all staff to show courage and perseverance to ensure that the curriculum provided is the best it can be. W</w:t>
            </w:r>
            <w:r w:rsidR="00DF6EEA" w:rsidRPr="009A0E46">
              <w:rPr>
                <w:rFonts w:ascii="Arial" w:hAnsi="Arial" w:cs="Arial"/>
                <w:sz w:val="24"/>
                <w:szCs w:val="24"/>
                <w:lang w:eastAsia="en-GB"/>
              </w:rPr>
              <w:t>e want</w:t>
            </w:r>
            <w:r w:rsidRPr="009A0E46">
              <w:rPr>
                <w:rFonts w:ascii="Arial" w:hAnsi="Arial" w:cs="Arial"/>
                <w:sz w:val="24"/>
                <w:szCs w:val="24"/>
                <w:lang w:eastAsia="en-GB"/>
              </w:rPr>
              <w:t xml:space="preserve"> and choose to act with bravery in developing our curriculum </w:t>
            </w:r>
            <w:r w:rsidR="00DF6EEA" w:rsidRPr="009A0E46">
              <w:rPr>
                <w:rFonts w:ascii="Arial" w:hAnsi="Arial" w:cs="Arial"/>
                <w:sz w:val="24"/>
                <w:szCs w:val="24"/>
                <w:lang w:eastAsia="en-GB"/>
              </w:rPr>
              <w:t>knowing that God is with us in our school. We try to be brave in our learning and to embrace challenge.</w:t>
            </w:r>
            <w:r w:rsidR="00B41AF1" w:rsidRPr="009A0E46">
              <w:rPr>
                <w:rFonts w:ascii="Arial" w:hAnsi="Arial" w:cs="Arial"/>
                <w:sz w:val="24"/>
                <w:szCs w:val="24"/>
                <w:lang w:eastAsia="en-GB"/>
              </w:rPr>
              <w:t xml:space="preserve"> As a staff team we recognise that we need to try to do all we can, to do the best we can, in all the ways we can so that our work towards having the strongest curriculum possible</w:t>
            </w:r>
            <w:r w:rsidR="00A245A0" w:rsidRPr="009A0E46">
              <w:rPr>
                <w:rFonts w:ascii="Arial" w:hAnsi="Arial" w:cs="Arial"/>
                <w:sz w:val="24"/>
                <w:szCs w:val="24"/>
                <w:lang w:eastAsia="en-GB"/>
              </w:rPr>
              <w:t xml:space="preserve"> so that </w:t>
            </w:r>
            <w:r w:rsidR="00B41AF1" w:rsidRPr="009A0E46">
              <w:rPr>
                <w:rFonts w:ascii="Arial" w:hAnsi="Arial" w:cs="Arial"/>
                <w:sz w:val="24"/>
                <w:szCs w:val="24"/>
                <w:lang w:eastAsia="en-GB"/>
              </w:rPr>
              <w:t xml:space="preserve">the school’s vision </w:t>
            </w:r>
            <w:r w:rsidR="00A245A0" w:rsidRPr="009A0E46">
              <w:rPr>
                <w:rFonts w:ascii="Arial" w:hAnsi="Arial" w:cs="Arial"/>
                <w:sz w:val="24"/>
                <w:szCs w:val="24"/>
                <w:lang w:eastAsia="en-GB"/>
              </w:rPr>
              <w:t xml:space="preserve">can be </w:t>
            </w:r>
            <w:r w:rsidR="00B41AF1" w:rsidRPr="009A0E46">
              <w:rPr>
                <w:rFonts w:ascii="Arial" w:hAnsi="Arial" w:cs="Arial"/>
                <w:sz w:val="24"/>
                <w:szCs w:val="24"/>
                <w:lang w:eastAsia="en-GB"/>
              </w:rPr>
              <w:t>fully realised.</w:t>
            </w:r>
          </w:p>
          <w:p w14:paraId="5E592504" w14:textId="77777777" w:rsidR="00B41AF1" w:rsidRPr="009A0E46" w:rsidRDefault="00B41AF1" w:rsidP="00DF6EEA">
            <w:pPr>
              <w:rPr>
                <w:rFonts w:ascii="Arial" w:hAnsi="Arial" w:cs="Arial"/>
                <w:b/>
                <w:bCs/>
                <w:sz w:val="24"/>
                <w:szCs w:val="24"/>
                <w:lang w:eastAsia="en-GB"/>
              </w:rPr>
            </w:pPr>
          </w:p>
          <w:p w14:paraId="2DC57D8B" w14:textId="39E5E917" w:rsidR="00DF6EEA" w:rsidRPr="009A0E46" w:rsidRDefault="00DF6EEA" w:rsidP="00B41AF1">
            <w:pPr>
              <w:rPr>
                <w:rFonts w:ascii="Arial" w:hAnsi="Arial" w:cs="Arial"/>
                <w:b/>
                <w:bCs/>
                <w:sz w:val="24"/>
                <w:szCs w:val="24"/>
                <w:lang w:eastAsia="en-GB"/>
              </w:rPr>
            </w:pPr>
            <w:r w:rsidRPr="009A0E46">
              <w:rPr>
                <w:rFonts w:ascii="Arial" w:hAnsi="Arial" w:cs="Arial"/>
                <w:b/>
                <w:bCs/>
                <w:sz w:val="24"/>
                <w:szCs w:val="24"/>
                <w:lang w:eastAsia="en-GB"/>
              </w:rPr>
              <w:t>Be strong and courageous – the Lord your God is with you wherever you go. Joshua 1:9</w:t>
            </w:r>
            <w:r w:rsidRPr="009A0E46">
              <w:rPr>
                <w:rFonts w:ascii="Arial" w:hAnsi="Arial" w:cs="Arial"/>
                <w:b/>
                <w:bCs/>
                <w:sz w:val="24"/>
                <w:szCs w:val="24"/>
                <w:lang w:eastAsia="en-GB"/>
              </w:rPr>
              <w:tab/>
            </w:r>
          </w:p>
          <w:p w14:paraId="0C6E0B5A" w14:textId="77777777" w:rsidR="00DF6EEA" w:rsidRPr="009A0E46" w:rsidRDefault="00DF6EEA" w:rsidP="00DF6EEA">
            <w:pPr>
              <w:rPr>
                <w:rFonts w:ascii="Arial" w:hAnsi="Arial" w:cs="Arial"/>
                <w:b/>
                <w:bCs/>
                <w:sz w:val="24"/>
                <w:szCs w:val="24"/>
                <w:lang w:eastAsia="en-GB"/>
              </w:rPr>
            </w:pPr>
            <w:r w:rsidRPr="009A0E46">
              <w:rPr>
                <w:rFonts w:ascii="Arial" w:hAnsi="Arial" w:cs="Arial"/>
                <w:b/>
                <w:bCs/>
                <w:sz w:val="24"/>
                <w:szCs w:val="24"/>
                <w:lang w:eastAsia="en-GB"/>
              </w:rPr>
              <w:t>Let us rid ourselves of everything that gets in the way, and…let us run with determination the race that lies before us. Hebrews 12:1</w:t>
            </w:r>
            <w:r w:rsidRPr="009A0E46">
              <w:rPr>
                <w:rFonts w:ascii="Arial" w:hAnsi="Arial" w:cs="Arial"/>
                <w:b/>
                <w:bCs/>
                <w:sz w:val="24"/>
                <w:szCs w:val="24"/>
                <w:lang w:eastAsia="en-GB"/>
              </w:rPr>
              <w:tab/>
            </w:r>
          </w:p>
          <w:p w14:paraId="4E7D964F" w14:textId="77777777" w:rsidR="00DF6EEA" w:rsidRPr="00DA3EF3" w:rsidRDefault="00DF6EEA" w:rsidP="00F436CF">
            <w:pPr>
              <w:rPr>
                <w:rFonts w:ascii="Arial" w:hAnsi="Arial" w:cs="Arial"/>
                <w:b/>
                <w:bCs/>
                <w:sz w:val="24"/>
                <w:szCs w:val="24"/>
              </w:rPr>
            </w:pPr>
          </w:p>
        </w:tc>
      </w:tr>
      <w:tr w:rsidR="00F159AF" w:rsidRPr="00D05AE9" w14:paraId="19965DAD" w14:textId="77777777" w:rsidTr="009D5414">
        <w:tc>
          <w:tcPr>
            <w:tcW w:w="1579" w:type="dxa"/>
            <w:gridSpan w:val="3"/>
          </w:tcPr>
          <w:p w14:paraId="094BC124" w14:textId="77777777" w:rsidR="00F159AF" w:rsidRPr="00DA3EF3" w:rsidRDefault="00F159AF" w:rsidP="00F159AF">
            <w:pPr>
              <w:spacing w:after="0" w:line="240" w:lineRule="auto"/>
              <w:rPr>
                <w:rFonts w:ascii="Arial" w:hAnsi="Arial" w:cs="Arial"/>
                <w:sz w:val="24"/>
                <w:szCs w:val="24"/>
              </w:rPr>
            </w:pPr>
            <w:r w:rsidRPr="00DA3EF3">
              <w:rPr>
                <w:rFonts w:ascii="Arial" w:hAnsi="Arial" w:cs="Arial"/>
                <w:sz w:val="24"/>
                <w:szCs w:val="24"/>
              </w:rPr>
              <w:t>No.</w:t>
            </w:r>
          </w:p>
        </w:tc>
        <w:tc>
          <w:tcPr>
            <w:tcW w:w="10348" w:type="dxa"/>
          </w:tcPr>
          <w:p w14:paraId="3A3D255F" w14:textId="77777777" w:rsidR="00F159AF" w:rsidRPr="00DA3EF3" w:rsidRDefault="00F159AF" w:rsidP="00F159AF">
            <w:pPr>
              <w:spacing w:after="0" w:line="240" w:lineRule="auto"/>
              <w:rPr>
                <w:rFonts w:ascii="Arial" w:hAnsi="Arial" w:cs="Arial"/>
                <w:sz w:val="24"/>
                <w:szCs w:val="24"/>
              </w:rPr>
            </w:pPr>
            <w:r w:rsidRPr="00DA3EF3">
              <w:rPr>
                <w:rFonts w:ascii="Arial" w:hAnsi="Arial" w:cs="Arial"/>
                <w:sz w:val="24"/>
                <w:szCs w:val="24"/>
              </w:rPr>
              <w:t>Objectives</w:t>
            </w:r>
          </w:p>
        </w:tc>
        <w:tc>
          <w:tcPr>
            <w:tcW w:w="2995" w:type="dxa"/>
            <w:gridSpan w:val="5"/>
          </w:tcPr>
          <w:p w14:paraId="56CF7631" w14:textId="77777777" w:rsidR="00F159AF" w:rsidRPr="00DA3EF3" w:rsidRDefault="00F159AF" w:rsidP="00F159AF">
            <w:pPr>
              <w:spacing w:after="0" w:line="240" w:lineRule="auto"/>
              <w:rPr>
                <w:rFonts w:ascii="Arial" w:hAnsi="Arial" w:cs="Arial"/>
                <w:sz w:val="24"/>
                <w:szCs w:val="24"/>
              </w:rPr>
            </w:pPr>
            <w:r w:rsidRPr="00DA3EF3">
              <w:rPr>
                <w:rFonts w:ascii="Arial" w:hAnsi="Arial" w:cs="Arial"/>
                <w:sz w:val="24"/>
                <w:szCs w:val="24"/>
              </w:rPr>
              <w:t>Lead</w:t>
            </w:r>
          </w:p>
        </w:tc>
        <w:tc>
          <w:tcPr>
            <w:tcW w:w="2950" w:type="dxa"/>
            <w:gridSpan w:val="5"/>
          </w:tcPr>
          <w:p w14:paraId="6FF616FB" w14:textId="77777777" w:rsidR="00F159AF" w:rsidRPr="00DA3EF3" w:rsidRDefault="00F159AF" w:rsidP="00F159AF">
            <w:pPr>
              <w:spacing w:after="0" w:line="240" w:lineRule="auto"/>
              <w:rPr>
                <w:rFonts w:ascii="Arial" w:hAnsi="Arial" w:cs="Arial"/>
                <w:sz w:val="24"/>
                <w:szCs w:val="24"/>
              </w:rPr>
            </w:pPr>
            <w:r w:rsidRPr="00DA3EF3">
              <w:rPr>
                <w:rFonts w:ascii="Arial" w:hAnsi="Arial" w:cs="Arial"/>
                <w:sz w:val="24"/>
                <w:szCs w:val="24"/>
              </w:rPr>
              <w:t xml:space="preserve">Start &amp; Duration </w:t>
            </w:r>
          </w:p>
        </w:tc>
        <w:tc>
          <w:tcPr>
            <w:tcW w:w="2995" w:type="dxa"/>
            <w:gridSpan w:val="5"/>
          </w:tcPr>
          <w:p w14:paraId="7DE371EC" w14:textId="3EE040B7" w:rsidR="00F159AF" w:rsidRPr="00DA3EF3" w:rsidRDefault="00F159AF" w:rsidP="00F159AF">
            <w:pPr>
              <w:spacing w:after="0" w:line="240" w:lineRule="auto"/>
              <w:rPr>
                <w:rFonts w:ascii="Arial" w:hAnsi="Arial" w:cs="Arial"/>
                <w:sz w:val="24"/>
                <w:szCs w:val="24"/>
              </w:rPr>
            </w:pPr>
            <w:r w:rsidRPr="00DA3EF3">
              <w:rPr>
                <w:rFonts w:ascii="Arial" w:hAnsi="Arial" w:cs="Arial"/>
                <w:sz w:val="24"/>
                <w:szCs w:val="24"/>
              </w:rPr>
              <w:t>Monitored by</w:t>
            </w:r>
          </w:p>
        </w:tc>
      </w:tr>
      <w:tr w:rsidR="00DA3EF3" w:rsidRPr="00D05AE9" w14:paraId="628B520E" w14:textId="77777777" w:rsidTr="009D5414">
        <w:tc>
          <w:tcPr>
            <w:tcW w:w="1579" w:type="dxa"/>
            <w:gridSpan w:val="3"/>
          </w:tcPr>
          <w:p w14:paraId="745CB28E" w14:textId="3B7A0F3D" w:rsidR="00DA3EF3" w:rsidRPr="00DA3EF3" w:rsidRDefault="00DA3EF3" w:rsidP="00DA3EF3">
            <w:pPr>
              <w:spacing w:after="0" w:line="240" w:lineRule="auto"/>
              <w:rPr>
                <w:rFonts w:ascii="Arial" w:hAnsi="Arial" w:cs="Arial"/>
                <w:sz w:val="24"/>
                <w:szCs w:val="24"/>
              </w:rPr>
            </w:pPr>
            <w:bookmarkStart w:id="0" w:name="_Hlk171165284"/>
            <w:r w:rsidRPr="00DA3EF3">
              <w:rPr>
                <w:rFonts w:ascii="Arial" w:hAnsi="Arial" w:cs="Arial"/>
                <w:sz w:val="24"/>
                <w:szCs w:val="24"/>
              </w:rPr>
              <w:t>2.1</w:t>
            </w:r>
          </w:p>
        </w:tc>
        <w:tc>
          <w:tcPr>
            <w:tcW w:w="10348" w:type="dxa"/>
            <w:shd w:val="clear" w:color="auto" w:fill="auto"/>
          </w:tcPr>
          <w:p w14:paraId="233AF3D0" w14:textId="52E24B45" w:rsidR="00DA3EF3" w:rsidRPr="00DA3EF3" w:rsidRDefault="00DA3EF3" w:rsidP="00DA3EF3">
            <w:pPr>
              <w:rPr>
                <w:rFonts w:ascii="Arial" w:hAnsi="Arial" w:cs="Arial"/>
                <w:sz w:val="24"/>
                <w:szCs w:val="24"/>
                <w:lang w:eastAsia="en-GB"/>
              </w:rPr>
            </w:pPr>
            <w:r w:rsidRPr="00DA3EF3">
              <w:rPr>
                <w:rFonts w:ascii="Arial" w:eastAsia="Times New Roman" w:hAnsi="Arial" w:cs="Arial"/>
                <w:color w:val="000000"/>
                <w:sz w:val="24"/>
                <w:szCs w:val="24"/>
                <w:lang w:eastAsia="en-GB"/>
              </w:rPr>
              <w:t>Support subject leaders to evaluate their area(s) of the curriculum and develop/refine these effectively so that every subject is coherently planned and sequenced</w:t>
            </w:r>
          </w:p>
        </w:tc>
        <w:tc>
          <w:tcPr>
            <w:tcW w:w="2995" w:type="dxa"/>
            <w:gridSpan w:val="5"/>
            <w:shd w:val="clear" w:color="auto" w:fill="auto"/>
          </w:tcPr>
          <w:p w14:paraId="562E188E" w14:textId="77777777" w:rsidR="00DA3EF3" w:rsidRPr="00DA3EF3" w:rsidRDefault="00DA3EF3" w:rsidP="00DA3EF3">
            <w:pPr>
              <w:spacing w:after="0" w:line="240" w:lineRule="auto"/>
              <w:rPr>
                <w:rFonts w:ascii="Arial" w:hAnsi="Arial" w:cs="Arial"/>
                <w:sz w:val="24"/>
                <w:szCs w:val="24"/>
              </w:rPr>
            </w:pPr>
            <w:r w:rsidRPr="00DA3EF3">
              <w:rPr>
                <w:rFonts w:ascii="Arial" w:hAnsi="Arial" w:cs="Arial"/>
                <w:sz w:val="24"/>
                <w:szCs w:val="24"/>
              </w:rPr>
              <w:t>RR/AM</w:t>
            </w:r>
          </w:p>
          <w:p w14:paraId="27A840B7" w14:textId="4170E976" w:rsidR="00DA3EF3" w:rsidRPr="00DA3EF3" w:rsidRDefault="00DA3EF3" w:rsidP="00DA3EF3">
            <w:pPr>
              <w:spacing w:after="0" w:line="240" w:lineRule="auto"/>
              <w:rPr>
                <w:rFonts w:ascii="Arial" w:hAnsi="Arial" w:cs="Arial"/>
                <w:sz w:val="24"/>
                <w:szCs w:val="24"/>
              </w:rPr>
            </w:pPr>
            <w:r w:rsidRPr="00DA3EF3">
              <w:rPr>
                <w:rFonts w:ascii="Arial" w:hAnsi="Arial" w:cs="Arial"/>
                <w:sz w:val="24"/>
                <w:szCs w:val="24"/>
              </w:rPr>
              <w:t>Subject leaders</w:t>
            </w:r>
          </w:p>
        </w:tc>
        <w:tc>
          <w:tcPr>
            <w:tcW w:w="2950" w:type="dxa"/>
            <w:gridSpan w:val="5"/>
            <w:shd w:val="clear" w:color="auto" w:fill="auto"/>
          </w:tcPr>
          <w:p w14:paraId="7CC77143" w14:textId="23B92099" w:rsidR="00DA3EF3" w:rsidRPr="00DA3EF3" w:rsidRDefault="00DA3EF3" w:rsidP="00DA3EF3">
            <w:pPr>
              <w:spacing w:after="0" w:line="240" w:lineRule="auto"/>
              <w:rPr>
                <w:rFonts w:ascii="Arial" w:hAnsi="Arial" w:cs="Arial"/>
                <w:sz w:val="24"/>
                <w:szCs w:val="24"/>
              </w:rPr>
            </w:pPr>
            <w:r w:rsidRPr="00DA3EF3">
              <w:rPr>
                <w:rFonts w:ascii="Arial" w:hAnsi="Arial" w:cs="Arial"/>
                <w:sz w:val="24"/>
                <w:szCs w:val="24"/>
              </w:rPr>
              <w:t>May 2024</w:t>
            </w:r>
          </w:p>
        </w:tc>
        <w:tc>
          <w:tcPr>
            <w:tcW w:w="2995" w:type="dxa"/>
            <w:gridSpan w:val="5"/>
          </w:tcPr>
          <w:p w14:paraId="0A510DCE" w14:textId="2018DD50" w:rsidR="00DA3EF3" w:rsidRPr="00DA3EF3" w:rsidRDefault="00691069" w:rsidP="00DA3EF3">
            <w:pPr>
              <w:spacing w:after="0" w:line="240" w:lineRule="auto"/>
              <w:rPr>
                <w:rFonts w:ascii="Arial" w:hAnsi="Arial" w:cs="Arial"/>
                <w:sz w:val="24"/>
                <w:szCs w:val="24"/>
              </w:rPr>
            </w:pPr>
            <w:r>
              <w:rPr>
                <w:rFonts w:ascii="Arial" w:hAnsi="Arial" w:cs="Arial"/>
                <w:sz w:val="24"/>
                <w:szCs w:val="24"/>
              </w:rPr>
              <w:t>Trust/AGC</w:t>
            </w:r>
          </w:p>
        </w:tc>
      </w:tr>
      <w:tr w:rsidR="00BD38CA" w:rsidRPr="00D05AE9" w14:paraId="62F85F78" w14:textId="77777777" w:rsidTr="009D5414">
        <w:tc>
          <w:tcPr>
            <w:tcW w:w="1579" w:type="dxa"/>
            <w:gridSpan w:val="3"/>
          </w:tcPr>
          <w:p w14:paraId="0D7CAD49" w14:textId="59CB47EF" w:rsidR="00BD38CA" w:rsidRPr="00DA3EF3" w:rsidRDefault="00BD38CA" w:rsidP="00BD38CA">
            <w:pPr>
              <w:spacing w:after="0" w:line="240" w:lineRule="auto"/>
              <w:rPr>
                <w:rFonts w:ascii="Arial" w:hAnsi="Arial" w:cs="Arial"/>
                <w:sz w:val="24"/>
                <w:szCs w:val="24"/>
              </w:rPr>
            </w:pPr>
            <w:r w:rsidRPr="00BD38CA">
              <w:rPr>
                <w:rFonts w:ascii="Arial" w:hAnsi="Arial" w:cs="Arial"/>
                <w:sz w:val="24"/>
                <w:szCs w:val="24"/>
              </w:rPr>
              <w:t>2.</w:t>
            </w:r>
            <w:r>
              <w:rPr>
                <w:rFonts w:ascii="Arial" w:hAnsi="Arial" w:cs="Arial"/>
                <w:sz w:val="24"/>
                <w:szCs w:val="24"/>
              </w:rPr>
              <w:t>2</w:t>
            </w:r>
          </w:p>
        </w:tc>
        <w:tc>
          <w:tcPr>
            <w:tcW w:w="10348" w:type="dxa"/>
            <w:shd w:val="clear" w:color="auto" w:fill="auto"/>
          </w:tcPr>
          <w:p w14:paraId="0310731C" w14:textId="734F4AE8" w:rsidR="00BD38CA" w:rsidRPr="00DA3EF3" w:rsidRDefault="00BD38CA" w:rsidP="00BD38CA">
            <w:pPr>
              <w:rPr>
                <w:rFonts w:ascii="Arial" w:eastAsia="Times New Roman" w:hAnsi="Arial" w:cs="Arial"/>
                <w:color w:val="000000"/>
                <w:sz w:val="24"/>
                <w:szCs w:val="24"/>
                <w:lang w:eastAsia="en-GB"/>
              </w:rPr>
            </w:pPr>
            <w:r w:rsidRPr="00BD38CA">
              <w:rPr>
                <w:rFonts w:ascii="Arial" w:eastAsia="Times New Roman" w:hAnsi="Arial" w:cs="Arial"/>
                <w:color w:val="000000"/>
                <w:sz w:val="24"/>
                <w:szCs w:val="24"/>
                <w:lang w:eastAsia="en-GB"/>
              </w:rPr>
              <w:t>To continue to focus on improving teachers’ subject, pedagogical and pedagogical content knowledge in order to enhance the teaching of the curriculum and the appropriate use of assessment.</w:t>
            </w:r>
          </w:p>
        </w:tc>
        <w:tc>
          <w:tcPr>
            <w:tcW w:w="2995" w:type="dxa"/>
            <w:gridSpan w:val="5"/>
            <w:shd w:val="clear" w:color="auto" w:fill="auto"/>
          </w:tcPr>
          <w:p w14:paraId="45C72EC2" w14:textId="77777777" w:rsidR="00BD38CA" w:rsidRPr="00DA3EF3" w:rsidRDefault="00BD38CA" w:rsidP="00BD38CA">
            <w:pPr>
              <w:spacing w:after="0" w:line="240" w:lineRule="auto"/>
              <w:rPr>
                <w:rFonts w:ascii="Arial" w:hAnsi="Arial" w:cs="Arial"/>
                <w:sz w:val="24"/>
                <w:szCs w:val="24"/>
              </w:rPr>
            </w:pPr>
            <w:r w:rsidRPr="00DA3EF3">
              <w:rPr>
                <w:rFonts w:ascii="Arial" w:hAnsi="Arial" w:cs="Arial"/>
                <w:sz w:val="24"/>
                <w:szCs w:val="24"/>
              </w:rPr>
              <w:t>RR/AM</w:t>
            </w:r>
          </w:p>
          <w:p w14:paraId="291CA562" w14:textId="0559AF22" w:rsidR="00BD38CA" w:rsidRPr="00DA3EF3" w:rsidRDefault="00BD38CA" w:rsidP="00BD38CA">
            <w:pPr>
              <w:spacing w:after="0" w:line="240" w:lineRule="auto"/>
              <w:rPr>
                <w:rFonts w:ascii="Arial" w:hAnsi="Arial" w:cs="Arial"/>
                <w:sz w:val="24"/>
                <w:szCs w:val="24"/>
              </w:rPr>
            </w:pPr>
            <w:r w:rsidRPr="00DA3EF3">
              <w:rPr>
                <w:rFonts w:ascii="Arial" w:hAnsi="Arial" w:cs="Arial"/>
                <w:sz w:val="24"/>
                <w:szCs w:val="24"/>
              </w:rPr>
              <w:t>Subject leaders</w:t>
            </w:r>
          </w:p>
        </w:tc>
        <w:tc>
          <w:tcPr>
            <w:tcW w:w="2950" w:type="dxa"/>
            <w:gridSpan w:val="5"/>
            <w:shd w:val="clear" w:color="auto" w:fill="auto"/>
          </w:tcPr>
          <w:p w14:paraId="4B015A86" w14:textId="3544114A" w:rsidR="00BD38CA" w:rsidRPr="00DA3EF3" w:rsidRDefault="00BD38CA" w:rsidP="00BD38CA">
            <w:pPr>
              <w:spacing w:after="0" w:line="240" w:lineRule="auto"/>
              <w:rPr>
                <w:rFonts w:ascii="Arial" w:hAnsi="Arial" w:cs="Arial"/>
                <w:sz w:val="24"/>
                <w:szCs w:val="24"/>
              </w:rPr>
            </w:pPr>
            <w:r w:rsidRPr="00BD38CA">
              <w:rPr>
                <w:rFonts w:ascii="Arial" w:hAnsi="Arial" w:cs="Arial"/>
                <w:sz w:val="24"/>
                <w:szCs w:val="24"/>
              </w:rPr>
              <w:t>May 2024</w:t>
            </w:r>
          </w:p>
        </w:tc>
        <w:tc>
          <w:tcPr>
            <w:tcW w:w="2995" w:type="dxa"/>
            <w:gridSpan w:val="5"/>
          </w:tcPr>
          <w:p w14:paraId="0DFAA0D2" w14:textId="08466406" w:rsidR="00BD38CA" w:rsidRPr="00DA3EF3" w:rsidRDefault="00691069" w:rsidP="00BD38CA">
            <w:pPr>
              <w:spacing w:after="0" w:line="240" w:lineRule="auto"/>
              <w:rPr>
                <w:rFonts w:ascii="Arial" w:hAnsi="Arial" w:cs="Arial"/>
                <w:sz w:val="24"/>
                <w:szCs w:val="24"/>
              </w:rPr>
            </w:pPr>
            <w:r>
              <w:rPr>
                <w:rFonts w:ascii="Arial" w:hAnsi="Arial" w:cs="Arial"/>
                <w:sz w:val="24"/>
                <w:szCs w:val="24"/>
              </w:rPr>
              <w:t>Trust/AGC</w:t>
            </w:r>
          </w:p>
        </w:tc>
      </w:tr>
      <w:tr w:rsidR="00BD38CA" w:rsidRPr="00D05AE9" w14:paraId="6A3F19D6" w14:textId="77777777" w:rsidTr="009D5414">
        <w:tc>
          <w:tcPr>
            <w:tcW w:w="1579" w:type="dxa"/>
            <w:gridSpan w:val="3"/>
          </w:tcPr>
          <w:p w14:paraId="27D2C10F" w14:textId="40260EA6" w:rsidR="00BD38CA" w:rsidRPr="00BD38CA" w:rsidRDefault="00BD38CA" w:rsidP="00BD38CA">
            <w:pPr>
              <w:spacing w:after="0" w:line="240" w:lineRule="auto"/>
              <w:rPr>
                <w:rFonts w:ascii="Arial" w:hAnsi="Arial" w:cs="Arial"/>
                <w:sz w:val="24"/>
                <w:szCs w:val="24"/>
              </w:rPr>
            </w:pPr>
            <w:r w:rsidRPr="00BD38CA">
              <w:rPr>
                <w:rFonts w:ascii="Arial" w:hAnsi="Arial" w:cs="Arial"/>
                <w:sz w:val="24"/>
                <w:szCs w:val="24"/>
              </w:rPr>
              <w:t>2.</w:t>
            </w:r>
            <w:r>
              <w:rPr>
                <w:rFonts w:ascii="Arial" w:hAnsi="Arial" w:cs="Arial"/>
                <w:sz w:val="24"/>
                <w:szCs w:val="24"/>
              </w:rPr>
              <w:t>3</w:t>
            </w:r>
          </w:p>
        </w:tc>
        <w:tc>
          <w:tcPr>
            <w:tcW w:w="10348" w:type="dxa"/>
            <w:shd w:val="clear" w:color="auto" w:fill="auto"/>
          </w:tcPr>
          <w:p w14:paraId="5B453503" w14:textId="17FDEDEA" w:rsidR="00BD38CA" w:rsidRPr="00BD38CA" w:rsidRDefault="00BD38CA" w:rsidP="00BD38CA">
            <w:pPr>
              <w:rPr>
                <w:rFonts w:ascii="Arial" w:eastAsia="Times New Roman" w:hAnsi="Arial" w:cs="Arial"/>
                <w:color w:val="000000"/>
                <w:sz w:val="24"/>
                <w:szCs w:val="24"/>
                <w:lang w:eastAsia="en-GB"/>
              </w:rPr>
            </w:pPr>
            <w:r w:rsidRPr="00BD38CA">
              <w:rPr>
                <w:rFonts w:ascii="Arial" w:eastAsia="Times New Roman" w:hAnsi="Arial" w:cs="Arial"/>
                <w:color w:val="000000"/>
                <w:sz w:val="24"/>
                <w:szCs w:val="24"/>
                <w:lang w:eastAsia="en-GB"/>
              </w:rPr>
              <w:t>Ensure that the curriculum is delivered with quality and consistency, with supporting teaching sequences that strengthen the offer.</w:t>
            </w:r>
          </w:p>
        </w:tc>
        <w:tc>
          <w:tcPr>
            <w:tcW w:w="2995" w:type="dxa"/>
            <w:gridSpan w:val="5"/>
            <w:shd w:val="clear" w:color="auto" w:fill="auto"/>
          </w:tcPr>
          <w:p w14:paraId="41C35999" w14:textId="77777777" w:rsidR="00BD38CA" w:rsidRPr="00DA3EF3" w:rsidRDefault="00BD38CA" w:rsidP="00BD38CA">
            <w:pPr>
              <w:spacing w:after="0" w:line="240" w:lineRule="auto"/>
              <w:rPr>
                <w:rFonts w:ascii="Arial" w:hAnsi="Arial" w:cs="Arial"/>
                <w:sz w:val="24"/>
                <w:szCs w:val="24"/>
              </w:rPr>
            </w:pPr>
            <w:r w:rsidRPr="00DA3EF3">
              <w:rPr>
                <w:rFonts w:ascii="Arial" w:hAnsi="Arial" w:cs="Arial"/>
                <w:sz w:val="24"/>
                <w:szCs w:val="24"/>
              </w:rPr>
              <w:t>RR/AM</w:t>
            </w:r>
          </w:p>
          <w:p w14:paraId="090FA8C2" w14:textId="7E511E84" w:rsidR="00BD38CA" w:rsidRPr="00DA3EF3" w:rsidRDefault="00BD38CA" w:rsidP="00BD38CA">
            <w:pPr>
              <w:spacing w:after="0" w:line="240" w:lineRule="auto"/>
              <w:rPr>
                <w:rFonts w:ascii="Arial" w:hAnsi="Arial" w:cs="Arial"/>
                <w:sz w:val="24"/>
                <w:szCs w:val="24"/>
              </w:rPr>
            </w:pPr>
            <w:r w:rsidRPr="00DA3EF3">
              <w:rPr>
                <w:rFonts w:ascii="Arial" w:hAnsi="Arial" w:cs="Arial"/>
                <w:sz w:val="24"/>
                <w:szCs w:val="24"/>
              </w:rPr>
              <w:t>Subject leaders</w:t>
            </w:r>
          </w:p>
        </w:tc>
        <w:tc>
          <w:tcPr>
            <w:tcW w:w="2950" w:type="dxa"/>
            <w:gridSpan w:val="5"/>
            <w:shd w:val="clear" w:color="auto" w:fill="auto"/>
          </w:tcPr>
          <w:p w14:paraId="38C9C6D6" w14:textId="1757DC03" w:rsidR="00BD38CA" w:rsidRPr="00DA3EF3" w:rsidRDefault="00BD38CA" w:rsidP="00BD38CA">
            <w:pPr>
              <w:spacing w:after="0" w:line="240" w:lineRule="auto"/>
              <w:rPr>
                <w:rFonts w:ascii="Arial" w:hAnsi="Arial" w:cs="Arial"/>
                <w:sz w:val="24"/>
                <w:szCs w:val="24"/>
              </w:rPr>
            </w:pPr>
            <w:r w:rsidRPr="00BD38CA">
              <w:rPr>
                <w:rFonts w:ascii="Arial" w:hAnsi="Arial" w:cs="Arial"/>
                <w:sz w:val="24"/>
                <w:szCs w:val="24"/>
              </w:rPr>
              <w:t>May 2024</w:t>
            </w:r>
          </w:p>
        </w:tc>
        <w:tc>
          <w:tcPr>
            <w:tcW w:w="2995" w:type="dxa"/>
            <w:gridSpan w:val="5"/>
          </w:tcPr>
          <w:p w14:paraId="2FDDC79A" w14:textId="0F77DF7F" w:rsidR="00BD38CA" w:rsidRPr="00DA3EF3" w:rsidRDefault="00691069" w:rsidP="00BD38CA">
            <w:pPr>
              <w:spacing w:after="0" w:line="240" w:lineRule="auto"/>
              <w:rPr>
                <w:rFonts w:ascii="Arial" w:hAnsi="Arial" w:cs="Arial"/>
                <w:sz w:val="24"/>
                <w:szCs w:val="24"/>
              </w:rPr>
            </w:pPr>
            <w:r>
              <w:rPr>
                <w:rFonts w:ascii="Arial" w:hAnsi="Arial" w:cs="Arial"/>
                <w:sz w:val="24"/>
                <w:szCs w:val="24"/>
              </w:rPr>
              <w:t>Trust/AGC</w:t>
            </w:r>
          </w:p>
        </w:tc>
      </w:tr>
      <w:tr w:rsidR="00DA3EF3" w:rsidRPr="00D05AE9" w14:paraId="6FB96674" w14:textId="77777777" w:rsidTr="009D5414">
        <w:trPr>
          <w:trHeight w:val="486"/>
        </w:trPr>
        <w:tc>
          <w:tcPr>
            <w:tcW w:w="1579" w:type="dxa"/>
            <w:gridSpan w:val="3"/>
          </w:tcPr>
          <w:p w14:paraId="6B32FCFD" w14:textId="7AE47E3D" w:rsidR="00DA3EF3" w:rsidRPr="00950412" w:rsidRDefault="00DA3EF3" w:rsidP="00DA3EF3">
            <w:pPr>
              <w:spacing w:after="0" w:line="240" w:lineRule="auto"/>
              <w:rPr>
                <w:rFonts w:ascii="Arial" w:hAnsi="Arial" w:cs="Arial"/>
                <w:sz w:val="24"/>
                <w:szCs w:val="24"/>
              </w:rPr>
            </w:pPr>
            <w:r w:rsidRPr="00DA3EF3">
              <w:rPr>
                <w:rFonts w:ascii="Arial" w:hAnsi="Arial" w:cs="Arial"/>
                <w:sz w:val="24"/>
                <w:szCs w:val="24"/>
              </w:rPr>
              <w:lastRenderedPageBreak/>
              <w:t>2.</w:t>
            </w:r>
            <w:r w:rsidR="00BD38CA">
              <w:rPr>
                <w:rFonts w:ascii="Arial" w:hAnsi="Arial" w:cs="Arial"/>
                <w:sz w:val="24"/>
                <w:szCs w:val="24"/>
              </w:rPr>
              <w:t>4</w:t>
            </w:r>
          </w:p>
        </w:tc>
        <w:tc>
          <w:tcPr>
            <w:tcW w:w="10348" w:type="dxa"/>
            <w:shd w:val="clear" w:color="auto" w:fill="auto"/>
          </w:tcPr>
          <w:p w14:paraId="5E8E0636" w14:textId="027ABA6B" w:rsidR="00DA3EF3" w:rsidRPr="00DA3EF3" w:rsidRDefault="00487D86" w:rsidP="00DA3EF3">
            <w:pPr>
              <w:shd w:val="clear" w:color="auto" w:fill="FFFFFF"/>
              <w:spacing w:before="100" w:beforeAutospacing="1" w:after="160" w:line="207" w:lineRule="atLeast"/>
              <w:rPr>
                <w:rFonts w:ascii="Arial" w:hAnsi="Arial" w:cs="Arial"/>
                <w:sz w:val="24"/>
                <w:szCs w:val="24"/>
              </w:rPr>
            </w:pPr>
            <w:r w:rsidRPr="00DA3EF3">
              <w:rPr>
                <w:rFonts w:ascii="Arial" w:hAnsi="Arial" w:cs="Arial"/>
                <w:sz w:val="24"/>
                <w:szCs w:val="24"/>
                <w:lang w:eastAsia="en-GB"/>
              </w:rPr>
              <w:t xml:space="preserve">Ensure that curriculum assessment processes allow teachers to measure the impact </w:t>
            </w:r>
            <w:r>
              <w:rPr>
                <w:rFonts w:ascii="Arial" w:hAnsi="Arial" w:cs="Arial"/>
                <w:sz w:val="24"/>
                <w:szCs w:val="24"/>
                <w:lang w:eastAsia="en-GB"/>
              </w:rPr>
              <w:t>in order to inform future planning.</w:t>
            </w:r>
          </w:p>
        </w:tc>
        <w:tc>
          <w:tcPr>
            <w:tcW w:w="2995" w:type="dxa"/>
            <w:gridSpan w:val="5"/>
            <w:shd w:val="clear" w:color="auto" w:fill="auto"/>
          </w:tcPr>
          <w:p w14:paraId="70223F77" w14:textId="7B866B09" w:rsidR="00DA3EF3" w:rsidRPr="00DA3EF3" w:rsidRDefault="00DA3EF3" w:rsidP="00DA3EF3">
            <w:pPr>
              <w:spacing w:after="0" w:line="240" w:lineRule="auto"/>
              <w:rPr>
                <w:rFonts w:ascii="Arial" w:hAnsi="Arial" w:cs="Arial"/>
                <w:sz w:val="24"/>
                <w:szCs w:val="24"/>
              </w:rPr>
            </w:pPr>
            <w:r w:rsidRPr="00DA3EF3">
              <w:rPr>
                <w:rFonts w:ascii="Arial" w:hAnsi="Arial" w:cs="Arial"/>
                <w:sz w:val="24"/>
                <w:szCs w:val="24"/>
              </w:rPr>
              <w:t>RR/AM</w:t>
            </w:r>
          </w:p>
          <w:p w14:paraId="099130C5" w14:textId="6CE9A27A" w:rsidR="00DA3EF3" w:rsidRPr="00DA3EF3" w:rsidRDefault="00DA3EF3" w:rsidP="00DA3EF3">
            <w:pPr>
              <w:spacing w:after="0" w:line="240" w:lineRule="auto"/>
              <w:rPr>
                <w:rFonts w:ascii="Arial" w:hAnsi="Arial" w:cs="Arial"/>
                <w:sz w:val="24"/>
                <w:szCs w:val="24"/>
              </w:rPr>
            </w:pPr>
            <w:r w:rsidRPr="00DA3EF3">
              <w:rPr>
                <w:rFonts w:ascii="Arial" w:hAnsi="Arial" w:cs="Arial"/>
                <w:sz w:val="24"/>
                <w:szCs w:val="24"/>
              </w:rPr>
              <w:t>Subject leaders</w:t>
            </w:r>
          </w:p>
        </w:tc>
        <w:tc>
          <w:tcPr>
            <w:tcW w:w="2950" w:type="dxa"/>
            <w:gridSpan w:val="5"/>
            <w:shd w:val="clear" w:color="auto" w:fill="auto"/>
          </w:tcPr>
          <w:p w14:paraId="22089F4E" w14:textId="4A79CAC6" w:rsidR="00DA3EF3" w:rsidRPr="00DA3EF3" w:rsidRDefault="00DA3EF3" w:rsidP="00DA3EF3">
            <w:pPr>
              <w:spacing w:after="0" w:line="240" w:lineRule="auto"/>
              <w:rPr>
                <w:rFonts w:ascii="Arial" w:hAnsi="Arial" w:cs="Arial"/>
                <w:sz w:val="24"/>
                <w:szCs w:val="24"/>
              </w:rPr>
            </w:pPr>
            <w:r w:rsidRPr="00DA3EF3">
              <w:rPr>
                <w:rFonts w:ascii="Arial" w:hAnsi="Arial" w:cs="Arial"/>
                <w:sz w:val="24"/>
                <w:szCs w:val="24"/>
              </w:rPr>
              <w:t>May 2024</w:t>
            </w:r>
          </w:p>
        </w:tc>
        <w:tc>
          <w:tcPr>
            <w:tcW w:w="2995" w:type="dxa"/>
            <w:gridSpan w:val="5"/>
            <w:shd w:val="clear" w:color="auto" w:fill="auto"/>
          </w:tcPr>
          <w:p w14:paraId="49E19FB9" w14:textId="33CF0072" w:rsidR="00DA3EF3" w:rsidRPr="00DA3EF3" w:rsidRDefault="00691069" w:rsidP="00DA3EF3">
            <w:pPr>
              <w:spacing w:after="0" w:line="240" w:lineRule="auto"/>
              <w:rPr>
                <w:rFonts w:ascii="Arial" w:hAnsi="Arial" w:cs="Arial"/>
                <w:sz w:val="24"/>
                <w:szCs w:val="24"/>
              </w:rPr>
            </w:pPr>
            <w:r>
              <w:rPr>
                <w:rFonts w:ascii="Arial" w:hAnsi="Arial" w:cs="Arial"/>
                <w:sz w:val="24"/>
                <w:szCs w:val="24"/>
              </w:rPr>
              <w:t>Trust/AGC</w:t>
            </w:r>
          </w:p>
        </w:tc>
      </w:tr>
      <w:tr w:rsidR="00DA3EF3" w:rsidRPr="00D05AE9" w14:paraId="26812175" w14:textId="77777777" w:rsidTr="009D5414">
        <w:tc>
          <w:tcPr>
            <w:tcW w:w="1579" w:type="dxa"/>
            <w:gridSpan w:val="3"/>
          </w:tcPr>
          <w:p w14:paraId="369C5FB6" w14:textId="69D13BA4" w:rsidR="00DA3EF3" w:rsidRPr="00BD38CA" w:rsidRDefault="00DA3EF3" w:rsidP="00DA3EF3">
            <w:pPr>
              <w:spacing w:after="0" w:line="240" w:lineRule="auto"/>
              <w:rPr>
                <w:rFonts w:ascii="Arial" w:hAnsi="Arial" w:cs="Arial"/>
                <w:sz w:val="24"/>
                <w:szCs w:val="24"/>
              </w:rPr>
            </w:pPr>
            <w:r w:rsidRPr="00BD38CA">
              <w:rPr>
                <w:rFonts w:ascii="Arial" w:hAnsi="Arial" w:cs="Arial"/>
                <w:sz w:val="24"/>
                <w:szCs w:val="24"/>
              </w:rPr>
              <w:t>2.</w:t>
            </w:r>
            <w:r w:rsidR="00BD38CA">
              <w:rPr>
                <w:rFonts w:ascii="Arial" w:hAnsi="Arial" w:cs="Arial"/>
                <w:sz w:val="24"/>
                <w:szCs w:val="24"/>
              </w:rPr>
              <w:t>5</w:t>
            </w:r>
          </w:p>
        </w:tc>
        <w:tc>
          <w:tcPr>
            <w:tcW w:w="10348" w:type="dxa"/>
            <w:shd w:val="clear" w:color="auto" w:fill="auto"/>
          </w:tcPr>
          <w:p w14:paraId="28108E6D" w14:textId="0046BABF" w:rsidR="00DA3EF3" w:rsidRPr="00BD38CA" w:rsidRDefault="00DA3EF3" w:rsidP="00DA3EF3">
            <w:pPr>
              <w:shd w:val="clear" w:color="auto" w:fill="FFFFFF"/>
              <w:spacing w:before="100" w:beforeAutospacing="1" w:after="160" w:line="207" w:lineRule="atLeast"/>
              <w:rPr>
                <w:rFonts w:ascii="Arial" w:eastAsia="Times New Roman" w:hAnsi="Arial" w:cs="Arial"/>
                <w:color w:val="222222"/>
                <w:sz w:val="24"/>
                <w:szCs w:val="24"/>
                <w:lang w:eastAsia="en-GB"/>
              </w:rPr>
            </w:pPr>
            <w:r w:rsidRPr="00BD38CA">
              <w:rPr>
                <w:rFonts w:ascii="Arial" w:eastAsia="Times New Roman" w:hAnsi="Arial" w:cs="Arial"/>
                <w:color w:val="222222"/>
                <w:sz w:val="24"/>
                <w:szCs w:val="24"/>
                <w:lang w:eastAsia="en-GB"/>
              </w:rPr>
              <w:t>Establish a monitoring schedule for subject leaders to establish the impact of their curriculum planning outcomes for pupils.</w:t>
            </w:r>
          </w:p>
        </w:tc>
        <w:tc>
          <w:tcPr>
            <w:tcW w:w="2995" w:type="dxa"/>
            <w:gridSpan w:val="5"/>
            <w:shd w:val="clear" w:color="auto" w:fill="auto"/>
          </w:tcPr>
          <w:p w14:paraId="255F7745" w14:textId="77777777" w:rsidR="00DA3EF3" w:rsidRDefault="00DA3EF3" w:rsidP="00DA3EF3">
            <w:pPr>
              <w:spacing w:after="0" w:line="240" w:lineRule="auto"/>
              <w:rPr>
                <w:rFonts w:ascii="Arial" w:hAnsi="Arial" w:cs="Arial"/>
                <w:sz w:val="24"/>
                <w:szCs w:val="24"/>
              </w:rPr>
            </w:pPr>
            <w:r w:rsidRPr="00BD38CA">
              <w:rPr>
                <w:rFonts w:ascii="Arial" w:hAnsi="Arial" w:cs="Arial"/>
                <w:sz w:val="24"/>
                <w:szCs w:val="24"/>
              </w:rPr>
              <w:t>RR/</w:t>
            </w:r>
            <w:r w:rsidR="00BD38CA" w:rsidRPr="00BD38CA">
              <w:rPr>
                <w:rFonts w:ascii="Arial" w:hAnsi="Arial" w:cs="Arial"/>
                <w:sz w:val="24"/>
                <w:szCs w:val="24"/>
              </w:rPr>
              <w:t>AM</w:t>
            </w:r>
          </w:p>
          <w:p w14:paraId="1E34C61D" w14:textId="5A6F5247" w:rsidR="00BD38CA" w:rsidRPr="00BD38CA" w:rsidRDefault="00BD38CA" w:rsidP="00DA3EF3">
            <w:pPr>
              <w:spacing w:after="0" w:line="240" w:lineRule="auto"/>
              <w:rPr>
                <w:rFonts w:ascii="Arial" w:hAnsi="Arial" w:cs="Arial"/>
                <w:sz w:val="24"/>
                <w:szCs w:val="24"/>
              </w:rPr>
            </w:pPr>
            <w:r w:rsidRPr="00DA3EF3">
              <w:rPr>
                <w:rFonts w:ascii="Arial" w:hAnsi="Arial" w:cs="Arial"/>
                <w:sz w:val="24"/>
                <w:szCs w:val="24"/>
              </w:rPr>
              <w:t>Subject leaders</w:t>
            </w:r>
          </w:p>
        </w:tc>
        <w:tc>
          <w:tcPr>
            <w:tcW w:w="2950" w:type="dxa"/>
            <w:gridSpan w:val="5"/>
            <w:shd w:val="clear" w:color="auto" w:fill="auto"/>
          </w:tcPr>
          <w:p w14:paraId="69A10A31" w14:textId="26EE8FFC" w:rsidR="00DA3EF3" w:rsidRPr="00BD38CA" w:rsidRDefault="00BD38CA" w:rsidP="00DA3EF3">
            <w:pPr>
              <w:spacing w:after="0" w:line="240" w:lineRule="auto"/>
              <w:rPr>
                <w:rFonts w:ascii="Arial" w:hAnsi="Arial" w:cs="Arial"/>
                <w:sz w:val="24"/>
                <w:szCs w:val="24"/>
              </w:rPr>
            </w:pPr>
            <w:r w:rsidRPr="00BD38CA">
              <w:rPr>
                <w:rFonts w:ascii="Arial" w:hAnsi="Arial" w:cs="Arial"/>
                <w:sz w:val="24"/>
                <w:szCs w:val="24"/>
              </w:rPr>
              <w:t>May 2024</w:t>
            </w:r>
          </w:p>
        </w:tc>
        <w:tc>
          <w:tcPr>
            <w:tcW w:w="2995" w:type="dxa"/>
            <w:gridSpan w:val="5"/>
          </w:tcPr>
          <w:p w14:paraId="4073689D" w14:textId="661CEC1D" w:rsidR="00DA3EF3" w:rsidRPr="00D05AE9" w:rsidRDefault="00691069" w:rsidP="00DA3EF3">
            <w:pPr>
              <w:spacing w:after="0" w:line="240" w:lineRule="auto"/>
              <w:rPr>
                <w:rFonts w:ascii="Arial" w:hAnsi="Arial" w:cs="Arial"/>
                <w:sz w:val="24"/>
                <w:szCs w:val="24"/>
                <w:highlight w:val="yellow"/>
              </w:rPr>
            </w:pPr>
            <w:r>
              <w:rPr>
                <w:rFonts w:ascii="Arial" w:hAnsi="Arial" w:cs="Arial"/>
                <w:sz w:val="24"/>
                <w:szCs w:val="24"/>
              </w:rPr>
              <w:t>Trust/AGC</w:t>
            </w:r>
          </w:p>
        </w:tc>
      </w:tr>
      <w:tr w:rsidR="00DA3EF3" w:rsidRPr="00D05AE9" w14:paraId="2715DF64" w14:textId="77777777" w:rsidTr="009D5414">
        <w:tc>
          <w:tcPr>
            <w:tcW w:w="1579" w:type="dxa"/>
            <w:gridSpan w:val="3"/>
          </w:tcPr>
          <w:p w14:paraId="42ED57DA" w14:textId="407941DB" w:rsidR="00DA3EF3" w:rsidRPr="00BD38CA" w:rsidRDefault="00BD38CA" w:rsidP="00DA3EF3">
            <w:pPr>
              <w:spacing w:after="0" w:line="240" w:lineRule="auto"/>
              <w:rPr>
                <w:rFonts w:ascii="Arial" w:hAnsi="Arial" w:cs="Arial"/>
                <w:sz w:val="24"/>
                <w:szCs w:val="24"/>
              </w:rPr>
            </w:pPr>
            <w:r>
              <w:rPr>
                <w:rFonts w:ascii="Arial" w:hAnsi="Arial" w:cs="Arial"/>
                <w:sz w:val="24"/>
                <w:szCs w:val="24"/>
              </w:rPr>
              <w:t>2.6</w:t>
            </w:r>
          </w:p>
        </w:tc>
        <w:tc>
          <w:tcPr>
            <w:tcW w:w="10348" w:type="dxa"/>
            <w:shd w:val="clear" w:color="auto" w:fill="auto"/>
          </w:tcPr>
          <w:p w14:paraId="26501193" w14:textId="43305F72" w:rsidR="00DA3EF3" w:rsidRPr="00BD38CA" w:rsidRDefault="00BD38CA" w:rsidP="00DA3EF3">
            <w:pPr>
              <w:shd w:val="clear" w:color="auto" w:fill="FFFFFF"/>
              <w:spacing w:before="100" w:beforeAutospacing="1" w:after="160" w:line="207" w:lineRule="atLeast"/>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To ensure that </w:t>
            </w:r>
            <w:r w:rsidR="00691069">
              <w:rPr>
                <w:rFonts w:ascii="Arial" w:eastAsia="Times New Roman" w:hAnsi="Arial" w:cs="Arial"/>
                <w:color w:val="222222"/>
                <w:sz w:val="24"/>
                <w:szCs w:val="24"/>
                <w:lang w:eastAsia="en-GB"/>
              </w:rPr>
              <w:t xml:space="preserve">there </w:t>
            </w:r>
            <w:r>
              <w:rPr>
                <w:rFonts w:ascii="Arial" w:eastAsia="Times New Roman" w:hAnsi="Arial" w:cs="Arial"/>
                <w:color w:val="222222"/>
                <w:sz w:val="24"/>
                <w:szCs w:val="24"/>
                <w:lang w:eastAsia="en-GB"/>
              </w:rPr>
              <w:t xml:space="preserve">are opportunities to develop the pupils’ awe and wonder of the curriculum and to provide them with </w:t>
            </w:r>
            <w:r w:rsidR="00691069">
              <w:rPr>
                <w:rFonts w:ascii="Arial" w:eastAsia="Times New Roman" w:hAnsi="Arial" w:cs="Arial"/>
                <w:color w:val="222222"/>
                <w:sz w:val="24"/>
                <w:szCs w:val="24"/>
                <w:lang w:eastAsia="en-GB"/>
              </w:rPr>
              <w:t xml:space="preserve">chances to grow their own spirituality so that all can flourish together. </w:t>
            </w:r>
          </w:p>
        </w:tc>
        <w:tc>
          <w:tcPr>
            <w:tcW w:w="2995" w:type="dxa"/>
            <w:gridSpan w:val="5"/>
            <w:shd w:val="clear" w:color="auto" w:fill="auto"/>
          </w:tcPr>
          <w:p w14:paraId="68BF03E6" w14:textId="362C7800" w:rsidR="00DA3EF3" w:rsidRPr="00BD38CA" w:rsidRDefault="00691069" w:rsidP="00DA3EF3">
            <w:pPr>
              <w:spacing w:after="0" w:line="240" w:lineRule="auto"/>
              <w:rPr>
                <w:rFonts w:ascii="Arial" w:hAnsi="Arial" w:cs="Arial"/>
                <w:sz w:val="24"/>
                <w:szCs w:val="24"/>
              </w:rPr>
            </w:pPr>
            <w:r>
              <w:rPr>
                <w:rFonts w:ascii="Arial" w:hAnsi="Arial" w:cs="Arial"/>
                <w:sz w:val="24"/>
                <w:szCs w:val="24"/>
              </w:rPr>
              <w:t>All staff</w:t>
            </w:r>
          </w:p>
        </w:tc>
        <w:tc>
          <w:tcPr>
            <w:tcW w:w="2950" w:type="dxa"/>
            <w:gridSpan w:val="5"/>
            <w:shd w:val="clear" w:color="auto" w:fill="auto"/>
          </w:tcPr>
          <w:p w14:paraId="0305840C" w14:textId="4F1856A0" w:rsidR="00DA3EF3" w:rsidRPr="00BD38CA" w:rsidRDefault="00BD38CA" w:rsidP="00DA3EF3">
            <w:pPr>
              <w:spacing w:after="0" w:line="240" w:lineRule="auto"/>
              <w:rPr>
                <w:rFonts w:ascii="Arial" w:hAnsi="Arial" w:cs="Arial"/>
                <w:sz w:val="24"/>
                <w:szCs w:val="24"/>
              </w:rPr>
            </w:pPr>
            <w:r w:rsidRPr="00BD38CA">
              <w:rPr>
                <w:rFonts w:ascii="Arial" w:hAnsi="Arial" w:cs="Arial"/>
                <w:sz w:val="24"/>
                <w:szCs w:val="24"/>
              </w:rPr>
              <w:t>May 2024</w:t>
            </w:r>
          </w:p>
        </w:tc>
        <w:tc>
          <w:tcPr>
            <w:tcW w:w="2995" w:type="dxa"/>
            <w:gridSpan w:val="5"/>
          </w:tcPr>
          <w:p w14:paraId="02FFB6D6" w14:textId="7E9AF437" w:rsidR="00DA3EF3" w:rsidRPr="00D05AE9" w:rsidRDefault="00691069" w:rsidP="00DA3EF3">
            <w:pPr>
              <w:spacing w:after="0" w:line="240" w:lineRule="auto"/>
              <w:rPr>
                <w:rFonts w:ascii="Arial" w:hAnsi="Arial" w:cs="Arial"/>
                <w:sz w:val="24"/>
                <w:szCs w:val="24"/>
                <w:highlight w:val="yellow"/>
              </w:rPr>
            </w:pPr>
            <w:r>
              <w:rPr>
                <w:rFonts w:ascii="Arial" w:hAnsi="Arial" w:cs="Arial"/>
                <w:sz w:val="24"/>
                <w:szCs w:val="24"/>
              </w:rPr>
              <w:t>Trust/AGC</w:t>
            </w:r>
          </w:p>
        </w:tc>
      </w:tr>
      <w:bookmarkEnd w:id="0"/>
      <w:tr w:rsidR="00F23741" w:rsidRPr="00D05AE9" w14:paraId="103330F2" w14:textId="77777777" w:rsidTr="009D5414">
        <w:trPr>
          <w:trHeight w:val="625"/>
        </w:trPr>
        <w:tc>
          <w:tcPr>
            <w:tcW w:w="20867" w:type="dxa"/>
            <w:gridSpan w:val="19"/>
            <w:shd w:val="clear" w:color="auto" w:fill="D9D9D9" w:themeFill="background1" w:themeFillShade="D9"/>
          </w:tcPr>
          <w:p w14:paraId="42598188" w14:textId="0FA9D321" w:rsidR="000820FB" w:rsidRPr="00B31D45" w:rsidRDefault="00F23741" w:rsidP="000820FB">
            <w:pPr>
              <w:rPr>
                <w:rFonts w:ascii="Arial" w:hAnsi="Arial" w:cs="Arial"/>
                <w:b/>
                <w:bCs/>
                <w:sz w:val="24"/>
                <w:szCs w:val="24"/>
              </w:rPr>
            </w:pPr>
            <w:r w:rsidRPr="00B31D45">
              <w:rPr>
                <w:rFonts w:ascii="Arial" w:hAnsi="Arial" w:cs="Arial"/>
                <w:b/>
                <w:bCs/>
                <w:sz w:val="24"/>
                <w:szCs w:val="24"/>
              </w:rPr>
              <w:t xml:space="preserve">AIM </w:t>
            </w:r>
            <w:r w:rsidR="00513D2D" w:rsidRPr="00B31D45">
              <w:rPr>
                <w:rFonts w:ascii="Arial" w:hAnsi="Arial" w:cs="Arial"/>
                <w:b/>
                <w:bCs/>
                <w:sz w:val="24"/>
                <w:szCs w:val="24"/>
              </w:rPr>
              <w:t>3</w:t>
            </w:r>
            <w:r w:rsidR="0010542E" w:rsidRPr="00B31D45">
              <w:rPr>
                <w:rFonts w:ascii="Arial" w:hAnsi="Arial" w:cs="Arial"/>
                <w:b/>
                <w:bCs/>
                <w:sz w:val="24"/>
                <w:szCs w:val="24"/>
              </w:rPr>
              <w:t>:</w:t>
            </w:r>
            <w:r w:rsidR="00513D2D" w:rsidRPr="00B31D45">
              <w:rPr>
                <w:rFonts w:ascii="Arial" w:hAnsi="Arial" w:cs="Arial"/>
                <w:b/>
                <w:bCs/>
                <w:sz w:val="24"/>
                <w:szCs w:val="24"/>
              </w:rPr>
              <w:t xml:space="preserve"> </w:t>
            </w:r>
            <w:r w:rsidR="00BC26D7" w:rsidRPr="00B31D45">
              <w:rPr>
                <w:rFonts w:ascii="Arial" w:hAnsi="Arial" w:cs="Arial"/>
                <w:b/>
                <w:bCs/>
                <w:sz w:val="24"/>
                <w:szCs w:val="24"/>
              </w:rPr>
              <w:t xml:space="preserve">To ensure that EYFS pupils are fully prepared </w:t>
            </w:r>
            <w:r w:rsidR="00B31D45" w:rsidRPr="00B31D45">
              <w:rPr>
                <w:rFonts w:ascii="Arial" w:hAnsi="Arial" w:cs="Arial"/>
                <w:b/>
                <w:bCs/>
                <w:sz w:val="24"/>
                <w:szCs w:val="24"/>
              </w:rPr>
              <w:t>for the next stage of their education.</w:t>
            </w:r>
          </w:p>
          <w:p w14:paraId="2B497863" w14:textId="42E089B5" w:rsidR="00DA659C" w:rsidRPr="00DA659C" w:rsidRDefault="00DA659C" w:rsidP="00DA659C">
            <w:pPr>
              <w:rPr>
                <w:rFonts w:ascii="Arial" w:hAnsi="Arial" w:cs="Arial"/>
                <w:sz w:val="24"/>
                <w:szCs w:val="24"/>
                <w:lang w:eastAsia="en-GB"/>
              </w:rPr>
            </w:pPr>
            <w:r w:rsidRPr="009A0E46">
              <w:rPr>
                <w:rFonts w:ascii="Arial" w:hAnsi="Arial" w:cs="Arial"/>
                <w:sz w:val="24"/>
                <w:szCs w:val="24"/>
                <w:lang w:eastAsia="en-GB"/>
              </w:rPr>
              <w:t>Our work</w:t>
            </w:r>
            <w:r>
              <w:rPr>
                <w:rFonts w:ascii="Arial" w:hAnsi="Arial" w:cs="Arial"/>
                <w:sz w:val="24"/>
                <w:szCs w:val="24"/>
                <w:lang w:eastAsia="en-GB"/>
              </w:rPr>
              <w:t xml:space="preserve"> in the Early Years seeks to ensure that the children develop the skills of perseverance, through providing opportunities for the children to develop the characteristics of effective learning. We will work hard to ensure that this will enable our children to tackle challenges within the environment with courage, which in turn will support them to embrace the curriculum as they progress through school.</w:t>
            </w:r>
            <w:r w:rsidRPr="009A0E46">
              <w:rPr>
                <w:rFonts w:ascii="Arial" w:hAnsi="Arial" w:cs="Arial"/>
                <w:sz w:val="24"/>
                <w:szCs w:val="24"/>
                <w:lang w:eastAsia="en-GB"/>
              </w:rPr>
              <w:t xml:space="preserve"> </w:t>
            </w:r>
          </w:p>
          <w:p w14:paraId="3C9C409C" w14:textId="77777777" w:rsidR="00DA659C" w:rsidRPr="009A0E46" w:rsidRDefault="00DA659C" w:rsidP="00DA659C">
            <w:pPr>
              <w:rPr>
                <w:rFonts w:ascii="Arial" w:hAnsi="Arial" w:cs="Arial"/>
                <w:b/>
                <w:bCs/>
                <w:sz w:val="24"/>
                <w:szCs w:val="24"/>
                <w:lang w:eastAsia="en-GB"/>
              </w:rPr>
            </w:pPr>
            <w:r w:rsidRPr="009A0E46">
              <w:rPr>
                <w:rFonts w:ascii="Arial" w:hAnsi="Arial" w:cs="Arial"/>
                <w:b/>
                <w:bCs/>
                <w:sz w:val="24"/>
                <w:szCs w:val="24"/>
                <w:lang w:eastAsia="en-GB"/>
              </w:rPr>
              <w:t>Be strong and courageous – the Lord your God is with you wherever you go. Joshua 1:9</w:t>
            </w:r>
            <w:r w:rsidRPr="009A0E46">
              <w:rPr>
                <w:rFonts w:ascii="Arial" w:hAnsi="Arial" w:cs="Arial"/>
                <w:b/>
                <w:bCs/>
                <w:sz w:val="24"/>
                <w:szCs w:val="24"/>
                <w:lang w:eastAsia="en-GB"/>
              </w:rPr>
              <w:tab/>
            </w:r>
          </w:p>
          <w:p w14:paraId="516787EC" w14:textId="77777777" w:rsidR="00DA659C" w:rsidRPr="009A0E46" w:rsidRDefault="00DA659C" w:rsidP="00DA659C">
            <w:pPr>
              <w:rPr>
                <w:rFonts w:ascii="Arial" w:hAnsi="Arial" w:cs="Arial"/>
                <w:b/>
                <w:bCs/>
                <w:sz w:val="24"/>
                <w:szCs w:val="24"/>
                <w:lang w:eastAsia="en-GB"/>
              </w:rPr>
            </w:pPr>
            <w:r w:rsidRPr="009A0E46">
              <w:rPr>
                <w:rFonts w:ascii="Arial" w:hAnsi="Arial" w:cs="Arial"/>
                <w:b/>
                <w:bCs/>
                <w:sz w:val="24"/>
                <w:szCs w:val="24"/>
                <w:lang w:eastAsia="en-GB"/>
              </w:rPr>
              <w:t>Let us rid ourselves of everything that gets in the way, and…let us run with determination the race that lies before us. Hebrews 12:1</w:t>
            </w:r>
            <w:r w:rsidRPr="009A0E46">
              <w:rPr>
                <w:rFonts w:ascii="Arial" w:hAnsi="Arial" w:cs="Arial"/>
                <w:b/>
                <w:bCs/>
                <w:sz w:val="24"/>
                <w:szCs w:val="24"/>
                <w:lang w:eastAsia="en-GB"/>
              </w:rPr>
              <w:tab/>
            </w:r>
          </w:p>
          <w:p w14:paraId="207A559D" w14:textId="60DFB379" w:rsidR="00F23741" w:rsidRPr="00D05AE9" w:rsidRDefault="00F436CF" w:rsidP="000820FB">
            <w:pPr>
              <w:jc w:val="right"/>
              <w:rPr>
                <w:rFonts w:ascii="Arial" w:hAnsi="Arial" w:cs="Arial"/>
                <w:b/>
                <w:bCs/>
                <w:sz w:val="24"/>
                <w:szCs w:val="24"/>
                <w:highlight w:val="yellow"/>
              </w:rPr>
            </w:pPr>
            <w:r w:rsidRPr="00B31D45">
              <w:rPr>
                <w:rFonts w:ascii="Arial" w:hAnsi="Arial" w:cs="Arial"/>
                <w:b/>
                <w:bCs/>
                <w:sz w:val="24"/>
                <w:szCs w:val="24"/>
              </w:rPr>
              <w:t>EYFS</w:t>
            </w:r>
          </w:p>
        </w:tc>
      </w:tr>
      <w:tr w:rsidR="002D6570" w:rsidRPr="00D05AE9" w14:paraId="0BA20C2A" w14:textId="77777777" w:rsidTr="009D5414">
        <w:tc>
          <w:tcPr>
            <w:tcW w:w="711" w:type="dxa"/>
          </w:tcPr>
          <w:p w14:paraId="16E95D47" w14:textId="77777777" w:rsidR="002D6570" w:rsidRPr="00BF6824" w:rsidRDefault="002D6570" w:rsidP="003F764E">
            <w:pPr>
              <w:spacing w:after="0" w:line="240" w:lineRule="auto"/>
              <w:rPr>
                <w:rFonts w:ascii="Arial" w:hAnsi="Arial" w:cs="Arial"/>
                <w:sz w:val="24"/>
                <w:szCs w:val="24"/>
              </w:rPr>
            </w:pPr>
            <w:r w:rsidRPr="00BF6824">
              <w:rPr>
                <w:rFonts w:ascii="Arial" w:hAnsi="Arial" w:cs="Arial"/>
                <w:sz w:val="24"/>
                <w:szCs w:val="24"/>
              </w:rPr>
              <w:t>No.</w:t>
            </w:r>
          </w:p>
        </w:tc>
        <w:tc>
          <w:tcPr>
            <w:tcW w:w="12501" w:type="dxa"/>
            <w:gridSpan w:val="6"/>
          </w:tcPr>
          <w:p w14:paraId="11AC2A76" w14:textId="77777777" w:rsidR="002D6570" w:rsidRPr="00BF6824" w:rsidRDefault="002D6570" w:rsidP="003F764E">
            <w:pPr>
              <w:spacing w:after="0" w:line="240" w:lineRule="auto"/>
              <w:rPr>
                <w:rFonts w:ascii="Arial" w:hAnsi="Arial" w:cs="Arial"/>
                <w:sz w:val="24"/>
                <w:szCs w:val="24"/>
              </w:rPr>
            </w:pPr>
            <w:r w:rsidRPr="00BF6824">
              <w:rPr>
                <w:rFonts w:ascii="Arial" w:hAnsi="Arial" w:cs="Arial"/>
                <w:sz w:val="24"/>
                <w:szCs w:val="24"/>
              </w:rPr>
              <w:t>Objectives</w:t>
            </w:r>
          </w:p>
        </w:tc>
        <w:tc>
          <w:tcPr>
            <w:tcW w:w="2551" w:type="dxa"/>
            <w:gridSpan w:val="5"/>
          </w:tcPr>
          <w:p w14:paraId="14E5B727" w14:textId="77777777" w:rsidR="002D6570" w:rsidRPr="00BF6824" w:rsidRDefault="002D6570" w:rsidP="003F764E">
            <w:pPr>
              <w:spacing w:after="0" w:line="240" w:lineRule="auto"/>
              <w:rPr>
                <w:rFonts w:ascii="Arial" w:hAnsi="Arial" w:cs="Arial"/>
                <w:sz w:val="24"/>
                <w:szCs w:val="24"/>
              </w:rPr>
            </w:pPr>
            <w:r w:rsidRPr="00BF6824">
              <w:rPr>
                <w:rFonts w:ascii="Arial" w:hAnsi="Arial" w:cs="Arial"/>
                <w:sz w:val="24"/>
                <w:szCs w:val="24"/>
              </w:rPr>
              <w:t>Lead</w:t>
            </w:r>
          </w:p>
        </w:tc>
        <w:tc>
          <w:tcPr>
            <w:tcW w:w="2552" w:type="dxa"/>
            <w:gridSpan w:val="4"/>
          </w:tcPr>
          <w:p w14:paraId="4BB0152E" w14:textId="77777777" w:rsidR="002D6570" w:rsidRPr="00BF6824" w:rsidRDefault="002D6570" w:rsidP="003F764E">
            <w:pPr>
              <w:spacing w:after="0" w:line="240" w:lineRule="auto"/>
              <w:rPr>
                <w:rFonts w:ascii="Arial" w:hAnsi="Arial" w:cs="Arial"/>
                <w:sz w:val="24"/>
                <w:szCs w:val="24"/>
              </w:rPr>
            </w:pPr>
            <w:r w:rsidRPr="00BF6824">
              <w:rPr>
                <w:rFonts w:ascii="Arial" w:hAnsi="Arial" w:cs="Arial"/>
                <w:sz w:val="24"/>
                <w:szCs w:val="24"/>
              </w:rPr>
              <w:t xml:space="preserve">Start &amp; Duration </w:t>
            </w:r>
          </w:p>
        </w:tc>
        <w:tc>
          <w:tcPr>
            <w:tcW w:w="2552" w:type="dxa"/>
            <w:gridSpan w:val="3"/>
          </w:tcPr>
          <w:p w14:paraId="547920E5" w14:textId="77777777" w:rsidR="002D6570" w:rsidRPr="00BF6824" w:rsidRDefault="002D6570" w:rsidP="003F764E">
            <w:pPr>
              <w:spacing w:after="0" w:line="240" w:lineRule="auto"/>
              <w:rPr>
                <w:rFonts w:ascii="Arial" w:hAnsi="Arial" w:cs="Arial"/>
                <w:sz w:val="24"/>
                <w:szCs w:val="24"/>
              </w:rPr>
            </w:pPr>
            <w:r w:rsidRPr="00BF6824">
              <w:rPr>
                <w:rFonts w:ascii="Arial" w:hAnsi="Arial" w:cs="Arial"/>
                <w:sz w:val="24"/>
                <w:szCs w:val="24"/>
              </w:rPr>
              <w:t>Monitored by</w:t>
            </w:r>
          </w:p>
          <w:p w14:paraId="7768D436" w14:textId="20745D95" w:rsidR="002D6570" w:rsidRPr="00BF6824" w:rsidRDefault="002D6570" w:rsidP="003F764E">
            <w:pPr>
              <w:spacing w:after="0" w:line="240" w:lineRule="auto"/>
              <w:rPr>
                <w:rFonts w:ascii="Arial" w:hAnsi="Arial" w:cs="Arial"/>
                <w:sz w:val="24"/>
                <w:szCs w:val="24"/>
              </w:rPr>
            </w:pPr>
          </w:p>
        </w:tc>
      </w:tr>
      <w:tr w:rsidR="00C01453" w:rsidRPr="00D05AE9" w14:paraId="117BE738" w14:textId="77777777" w:rsidTr="009D5414">
        <w:tc>
          <w:tcPr>
            <w:tcW w:w="711" w:type="dxa"/>
          </w:tcPr>
          <w:p w14:paraId="62B95423" w14:textId="6CF6F9E7" w:rsidR="00C01453" w:rsidRPr="00BF6824" w:rsidRDefault="00C01453" w:rsidP="00C01453">
            <w:pPr>
              <w:spacing w:after="0" w:line="240" w:lineRule="auto"/>
              <w:rPr>
                <w:rFonts w:ascii="Arial" w:hAnsi="Arial" w:cs="Arial"/>
                <w:sz w:val="24"/>
                <w:szCs w:val="24"/>
              </w:rPr>
            </w:pPr>
            <w:r w:rsidRPr="00BF6824">
              <w:rPr>
                <w:rFonts w:ascii="Arial" w:hAnsi="Arial" w:cs="Arial"/>
                <w:sz w:val="24"/>
                <w:szCs w:val="24"/>
              </w:rPr>
              <w:t>3.1</w:t>
            </w:r>
          </w:p>
        </w:tc>
        <w:tc>
          <w:tcPr>
            <w:tcW w:w="12501" w:type="dxa"/>
            <w:gridSpan w:val="6"/>
            <w:shd w:val="clear" w:color="auto" w:fill="auto"/>
          </w:tcPr>
          <w:p w14:paraId="7ADDBB59" w14:textId="3A086F43" w:rsidR="00C01453" w:rsidRPr="00BF6824" w:rsidRDefault="00C01453" w:rsidP="00C01453">
            <w:pPr>
              <w:rPr>
                <w:rFonts w:ascii="Arial" w:hAnsi="Arial" w:cs="Arial"/>
                <w:sz w:val="24"/>
                <w:szCs w:val="24"/>
              </w:rPr>
            </w:pPr>
            <w:r>
              <w:rPr>
                <w:rFonts w:ascii="Arial" w:hAnsi="Arial" w:cs="Arial"/>
                <w:sz w:val="24"/>
                <w:szCs w:val="24"/>
              </w:rPr>
              <w:t>To develop the effectiveness of leadership across the EYFS.</w:t>
            </w:r>
          </w:p>
        </w:tc>
        <w:tc>
          <w:tcPr>
            <w:tcW w:w="2551" w:type="dxa"/>
            <w:gridSpan w:val="5"/>
            <w:shd w:val="clear" w:color="auto" w:fill="auto"/>
          </w:tcPr>
          <w:p w14:paraId="2769301B" w14:textId="519E8D4E" w:rsidR="00C01453" w:rsidRPr="00BF6824" w:rsidRDefault="00C01453" w:rsidP="00C01453">
            <w:pPr>
              <w:spacing w:after="0" w:line="240" w:lineRule="auto"/>
              <w:rPr>
                <w:rFonts w:ascii="Arial" w:hAnsi="Arial" w:cs="Arial"/>
                <w:sz w:val="24"/>
                <w:szCs w:val="24"/>
              </w:rPr>
            </w:pPr>
            <w:r>
              <w:rPr>
                <w:rFonts w:ascii="Arial" w:hAnsi="Arial" w:cs="Arial"/>
                <w:sz w:val="24"/>
                <w:szCs w:val="24"/>
              </w:rPr>
              <w:t>GT</w:t>
            </w:r>
          </w:p>
        </w:tc>
        <w:tc>
          <w:tcPr>
            <w:tcW w:w="2552" w:type="dxa"/>
            <w:gridSpan w:val="4"/>
            <w:shd w:val="clear" w:color="auto" w:fill="auto"/>
          </w:tcPr>
          <w:p w14:paraId="09674F82" w14:textId="72A179BD" w:rsidR="00C01453" w:rsidRPr="00BF6824" w:rsidRDefault="00C01453" w:rsidP="00C01453">
            <w:pPr>
              <w:spacing w:after="0" w:line="240" w:lineRule="auto"/>
              <w:rPr>
                <w:rFonts w:ascii="Arial" w:hAnsi="Arial" w:cs="Arial"/>
                <w:sz w:val="24"/>
                <w:szCs w:val="24"/>
              </w:rPr>
            </w:pPr>
            <w:r w:rsidRPr="00DA3EF3">
              <w:rPr>
                <w:rFonts w:ascii="Arial" w:hAnsi="Arial" w:cs="Arial"/>
                <w:sz w:val="24"/>
                <w:szCs w:val="24"/>
              </w:rPr>
              <w:t>May 2024</w:t>
            </w:r>
          </w:p>
        </w:tc>
        <w:tc>
          <w:tcPr>
            <w:tcW w:w="2552" w:type="dxa"/>
            <w:gridSpan w:val="3"/>
          </w:tcPr>
          <w:p w14:paraId="547E6F2D" w14:textId="37C841A5" w:rsidR="00C01453" w:rsidRPr="00BF6824" w:rsidRDefault="00C01453" w:rsidP="00C01453">
            <w:pPr>
              <w:spacing w:after="0" w:line="240" w:lineRule="auto"/>
              <w:rPr>
                <w:rFonts w:ascii="Arial" w:hAnsi="Arial" w:cs="Arial"/>
                <w:sz w:val="24"/>
                <w:szCs w:val="24"/>
              </w:rPr>
            </w:pPr>
            <w:r>
              <w:rPr>
                <w:rFonts w:ascii="Arial" w:hAnsi="Arial" w:cs="Arial"/>
                <w:sz w:val="24"/>
                <w:szCs w:val="24"/>
              </w:rPr>
              <w:t>Trust/AGC</w:t>
            </w:r>
          </w:p>
        </w:tc>
      </w:tr>
      <w:tr w:rsidR="00C01453" w:rsidRPr="00D05AE9" w14:paraId="446F7B6B" w14:textId="77777777" w:rsidTr="009D5414">
        <w:tc>
          <w:tcPr>
            <w:tcW w:w="711" w:type="dxa"/>
          </w:tcPr>
          <w:p w14:paraId="596208F6" w14:textId="380638A2" w:rsidR="00C01453" w:rsidRPr="00BF6824" w:rsidRDefault="00C01453" w:rsidP="00C01453">
            <w:pPr>
              <w:spacing w:after="0" w:line="240" w:lineRule="auto"/>
              <w:rPr>
                <w:rFonts w:ascii="Arial" w:hAnsi="Arial" w:cs="Arial"/>
                <w:sz w:val="24"/>
                <w:szCs w:val="24"/>
              </w:rPr>
            </w:pPr>
            <w:r w:rsidRPr="00BF6824">
              <w:rPr>
                <w:rFonts w:ascii="Arial" w:hAnsi="Arial" w:cs="Arial"/>
                <w:sz w:val="24"/>
                <w:szCs w:val="24"/>
              </w:rPr>
              <w:t>3.2</w:t>
            </w:r>
          </w:p>
        </w:tc>
        <w:tc>
          <w:tcPr>
            <w:tcW w:w="12501" w:type="dxa"/>
            <w:gridSpan w:val="6"/>
            <w:shd w:val="clear" w:color="auto" w:fill="auto"/>
          </w:tcPr>
          <w:p w14:paraId="20FEB95C" w14:textId="40CFF153" w:rsidR="00C01453" w:rsidRPr="00BF6824" w:rsidRDefault="00C01453" w:rsidP="00C01453">
            <w:pPr>
              <w:rPr>
                <w:rFonts w:ascii="Arial" w:hAnsi="Arial" w:cs="Arial"/>
                <w:sz w:val="24"/>
                <w:szCs w:val="24"/>
              </w:rPr>
            </w:pPr>
            <w:r>
              <w:rPr>
                <w:rFonts w:ascii="Arial" w:hAnsi="Arial" w:cs="Arial"/>
                <w:sz w:val="24"/>
                <w:szCs w:val="24"/>
              </w:rPr>
              <w:t xml:space="preserve">To ensure that the curriculum across the EYFS is aligned to the Year 1 curriculum to ensure that pupils have the pre-requisite skills to access the Year 1 curriculum. </w:t>
            </w:r>
          </w:p>
        </w:tc>
        <w:tc>
          <w:tcPr>
            <w:tcW w:w="2551" w:type="dxa"/>
            <w:gridSpan w:val="5"/>
            <w:shd w:val="clear" w:color="auto" w:fill="auto"/>
          </w:tcPr>
          <w:p w14:paraId="6719B8CA" w14:textId="71CF7BD2" w:rsidR="00C01453" w:rsidRPr="00BF6824" w:rsidRDefault="00C01453" w:rsidP="00C01453">
            <w:pPr>
              <w:spacing w:after="0" w:line="240" w:lineRule="auto"/>
              <w:rPr>
                <w:rFonts w:ascii="Arial" w:hAnsi="Arial" w:cs="Arial"/>
                <w:sz w:val="24"/>
                <w:szCs w:val="24"/>
              </w:rPr>
            </w:pPr>
            <w:r>
              <w:rPr>
                <w:rFonts w:ascii="Arial" w:hAnsi="Arial" w:cs="Arial"/>
                <w:sz w:val="24"/>
                <w:szCs w:val="24"/>
              </w:rPr>
              <w:t>GT</w:t>
            </w:r>
          </w:p>
        </w:tc>
        <w:tc>
          <w:tcPr>
            <w:tcW w:w="2552" w:type="dxa"/>
            <w:gridSpan w:val="4"/>
            <w:shd w:val="clear" w:color="auto" w:fill="auto"/>
          </w:tcPr>
          <w:p w14:paraId="60D30A54" w14:textId="188B25B2" w:rsidR="00C01453" w:rsidRPr="00BF6824" w:rsidRDefault="00C01453" w:rsidP="00C01453">
            <w:pPr>
              <w:spacing w:after="0" w:line="240" w:lineRule="auto"/>
              <w:rPr>
                <w:rFonts w:ascii="Arial" w:hAnsi="Arial" w:cs="Arial"/>
                <w:sz w:val="24"/>
                <w:szCs w:val="24"/>
              </w:rPr>
            </w:pPr>
            <w:r w:rsidRPr="00BD38CA">
              <w:rPr>
                <w:rFonts w:ascii="Arial" w:hAnsi="Arial" w:cs="Arial"/>
                <w:sz w:val="24"/>
                <w:szCs w:val="24"/>
              </w:rPr>
              <w:t>May 2024</w:t>
            </w:r>
          </w:p>
        </w:tc>
        <w:tc>
          <w:tcPr>
            <w:tcW w:w="2552" w:type="dxa"/>
            <w:gridSpan w:val="3"/>
          </w:tcPr>
          <w:p w14:paraId="04A837C0" w14:textId="2D31CD78" w:rsidR="00C01453" w:rsidRPr="00BF6824" w:rsidRDefault="00C01453" w:rsidP="00C01453">
            <w:pPr>
              <w:spacing w:after="0" w:line="240" w:lineRule="auto"/>
              <w:rPr>
                <w:rFonts w:ascii="Arial" w:hAnsi="Arial" w:cs="Arial"/>
                <w:sz w:val="24"/>
                <w:szCs w:val="24"/>
              </w:rPr>
            </w:pPr>
            <w:r>
              <w:rPr>
                <w:rFonts w:ascii="Arial" w:hAnsi="Arial" w:cs="Arial"/>
                <w:sz w:val="24"/>
                <w:szCs w:val="24"/>
              </w:rPr>
              <w:t>Trust/AGC</w:t>
            </w:r>
          </w:p>
        </w:tc>
      </w:tr>
      <w:tr w:rsidR="00C01453" w:rsidRPr="00D05AE9" w14:paraId="5719DED2" w14:textId="77777777" w:rsidTr="009D5414">
        <w:tc>
          <w:tcPr>
            <w:tcW w:w="711" w:type="dxa"/>
          </w:tcPr>
          <w:p w14:paraId="03DE9A55" w14:textId="5439AB85" w:rsidR="00C01453" w:rsidRPr="00BF6824" w:rsidRDefault="00C01453" w:rsidP="00C01453">
            <w:pPr>
              <w:spacing w:after="0" w:line="240" w:lineRule="auto"/>
              <w:rPr>
                <w:rFonts w:ascii="Arial" w:hAnsi="Arial" w:cs="Arial"/>
                <w:sz w:val="24"/>
                <w:szCs w:val="24"/>
              </w:rPr>
            </w:pPr>
            <w:r w:rsidRPr="00BF6824">
              <w:rPr>
                <w:rFonts w:ascii="Arial" w:hAnsi="Arial" w:cs="Arial"/>
                <w:sz w:val="24"/>
                <w:szCs w:val="24"/>
              </w:rPr>
              <w:t>3.3</w:t>
            </w:r>
          </w:p>
        </w:tc>
        <w:tc>
          <w:tcPr>
            <w:tcW w:w="12501" w:type="dxa"/>
            <w:gridSpan w:val="6"/>
            <w:shd w:val="clear" w:color="auto" w:fill="auto"/>
          </w:tcPr>
          <w:p w14:paraId="0DD355EC" w14:textId="2072310B" w:rsidR="00C01453" w:rsidRPr="00BF6824" w:rsidRDefault="00C01453" w:rsidP="00C01453">
            <w:pPr>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To ensure that the implementation of the curriculum is language rich and is adapted to meet individual needs.</w:t>
            </w:r>
          </w:p>
        </w:tc>
        <w:tc>
          <w:tcPr>
            <w:tcW w:w="2551" w:type="dxa"/>
            <w:gridSpan w:val="5"/>
            <w:shd w:val="clear" w:color="auto" w:fill="auto"/>
          </w:tcPr>
          <w:p w14:paraId="7F93E432" w14:textId="636ED747" w:rsidR="00C01453" w:rsidRPr="00BF6824" w:rsidRDefault="00C01453" w:rsidP="00C01453">
            <w:pPr>
              <w:spacing w:after="0" w:line="240" w:lineRule="auto"/>
              <w:rPr>
                <w:rFonts w:ascii="Arial" w:hAnsi="Arial" w:cs="Arial"/>
                <w:sz w:val="24"/>
                <w:szCs w:val="24"/>
              </w:rPr>
            </w:pPr>
            <w:r>
              <w:rPr>
                <w:rFonts w:ascii="Arial" w:hAnsi="Arial" w:cs="Arial"/>
                <w:sz w:val="24"/>
                <w:szCs w:val="24"/>
              </w:rPr>
              <w:t>GT</w:t>
            </w:r>
          </w:p>
        </w:tc>
        <w:tc>
          <w:tcPr>
            <w:tcW w:w="2552" w:type="dxa"/>
            <w:gridSpan w:val="4"/>
            <w:shd w:val="clear" w:color="auto" w:fill="auto"/>
          </w:tcPr>
          <w:p w14:paraId="67A64B79" w14:textId="6AA44A16" w:rsidR="00C01453" w:rsidRPr="00BF6824" w:rsidRDefault="00C01453" w:rsidP="00C01453">
            <w:pPr>
              <w:spacing w:after="0" w:line="240" w:lineRule="auto"/>
              <w:rPr>
                <w:rFonts w:ascii="Arial" w:hAnsi="Arial" w:cs="Arial"/>
                <w:sz w:val="24"/>
                <w:szCs w:val="24"/>
              </w:rPr>
            </w:pPr>
            <w:r w:rsidRPr="00BD38CA">
              <w:rPr>
                <w:rFonts w:ascii="Arial" w:hAnsi="Arial" w:cs="Arial"/>
                <w:sz w:val="24"/>
                <w:szCs w:val="24"/>
              </w:rPr>
              <w:t>May 2024</w:t>
            </w:r>
          </w:p>
        </w:tc>
        <w:tc>
          <w:tcPr>
            <w:tcW w:w="2552" w:type="dxa"/>
            <w:gridSpan w:val="3"/>
          </w:tcPr>
          <w:p w14:paraId="2B11709C" w14:textId="3BBB117F" w:rsidR="00C01453" w:rsidRPr="00BF6824" w:rsidRDefault="00C01453" w:rsidP="00C01453">
            <w:pPr>
              <w:spacing w:after="0" w:line="240" w:lineRule="auto"/>
              <w:rPr>
                <w:rFonts w:ascii="Arial" w:hAnsi="Arial" w:cs="Arial"/>
                <w:sz w:val="24"/>
                <w:szCs w:val="24"/>
              </w:rPr>
            </w:pPr>
            <w:r>
              <w:rPr>
                <w:rFonts w:ascii="Arial" w:hAnsi="Arial" w:cs="Arial"/>
                <w:sz w:val="24"/>
                <w:szCs w:val="24"/>
              </w:rPr>
              <w:t>Trust/AGC</w:t>
            </w:r>
          </w:p>
        </w:tc>
      </w:tr>
      <w:tr w:rsidR="00C01453" w:rsidRPr="00D05AE9" w14:paraId="7D6736E3" w14:textId="77777777" w:rsidTr="009D5414">
        <w:tc>
          <w:tcPr>
            <w:tcW w:w="711" w:type="dxa"/>
          </w:tcPr>
          <w:p w14:paraId="16860970" w14:textId="1C7123DF" w:rsidR="00C01453" w:rsidRPr="00BF6824" w:rsidRDefault="00C01453" w:rsidP="00C01453">
            <w:pPr>
              <w:spacing w:after="0" w:line="240" w:lineRule="auto"/>
              <w:rPr>
                <w:rFonts w:ascii="Arial" w:hAnsi="Arial" w:cs="Arial"/>
                <w:sz w:val="24"/>
                <w:szCs w:val="24"/>
              </w:rPr>
            </w:pPr>
            <w:r w:rsidRPr="00BF6824">
              <w:rPr>
                <w:rFonts w:ascii="Arial" w:hAnsi="Arial" w:cs="Arial"/>
                <w:sz w:val="24"/>
                <w:szCs w:val="24"/>
              </w:rPr>
              <w:t>3.4</w:t>
            </w:r>
          </w:p>
        </w:tc>
        <w:tc>
          <w:tcPr>
            <w:tcW w:w="12501" w:type="dxa"/>
            <w:gridSpan w:val="6"/>
            <w:shd w:val="clear" w:color="auto" w:fill="auto"/>
          </w:tcPr>
          <w:p w14:paraId="2F24DDCA" w14:textId="5274618B" w:rsidR="00C01453" w:rsidRPr="00BF6824" w:rsidRDefault="00C01453" w:rsidP="00C01453">
            <w:pPr>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To ensure that the environment across the EYFS supports the establishment of clear routines and expectations.</w:t>
            </w:r>
          </w:p>
        </w:tc>
        <w:tc>
          <w:tcPr>
            <w:tcW w:w="2551" w:type="dxa"/>
            <w:gridSpan w:val="5"/>
            <w:shd w:val="clear" w:color="auto" w:fill="auto"/>
          </w:tcPr>
          <w:p w14:paraId="345D4887" w14:textId="3FE0664F" w:rsidR="00C01453" w:rsidRPr="00BF6824" w:rsidRDefault="00C01453" w:rsidP="00C01453">
            <w:pPr>
              <w:spacing w:after="0" w:line="240" w:lineRule="auto"/>
              <w:rPr>
                <w:rFonts w:ascii="Arial" w:hAnsi="Arial" w:cs="Arial"/>
                <w:sz w:val="24"/>
                <w:szCs w:val="24"/>
              </w:rPr>
            </w:pPr>
            <w:r>
              <w:rPr>
                <w:rFonts w:ascii="Arial" w:hAnsi="Arial" w:cs="Arial"/>
                <w:sz w:val="24"/>
                <w:szCs w:val="24"/>
              </w:rPr>
              <w:t>GT</w:t>
            </w:r>
          </w:p>
        </w:tc>
        <w:tc>
          <w:tcPr>
            <w:tcW w:w="2552" w:type="dxa"/>
            <w:gridSpan w:val="4"/>
            <w:shd w:val="clear" w:color="auto" w:fill="auto"/>
          </w:tcPr>
          <w:p w14:paraId="79B43B15" w14:textId="129B175F" w:rsidR="00C01453" w:rsidRPr="00BF6824" w:rsidRDefault="00C01453" w:rsidP="00C01453">
            <w:pPr>
              <w:spacing w:after="0" w:line="240" w:lineRule="auto"/>
              <w:rPr>
                <w:rFonts w:ascii="Arial" w:hAnsi="Arial" w:cs="Arial"/>
                <w:sz w:val="24"/>
                <w:szCs w:val="24"/>
              </w:rPr>
            </w:pPr>
            <w:r w:rsidRPr="00DA3EF3">
              <w:rPr>
                <w:rFonts w:ascii="Arial" w:hAnsi="Arial" w:cs="Arial"/>
                <w:sz w:val="24"/>
                <w:szCs w:val="24"/>
              </w:rPr>
              <w:t>May 2024</w:t>
            </w:r>
          </w:p>
        </w:tc>
        <w:tc>
          <w:tcPr>
            <w:tcW w:w="2552" w:type="dxa"/>
            <w:gridSpan w:val="3"/>
            <w:shd w:val="clear" w:color="auto" w:fill="auto"/>
          </w:tcPr>
          <w:p w14:paraId="754F4717" w14:textId="62DC5001" w:rsidR="00C01453" w:rsidRPr="00BF6824" w:rsidRDefault="00C01453" w:rsidP="00C01453">
            <w:pPr>
              <w:spacing w:after="0" w:line="240" w:lineRule="auto"/>
              <w:rPr>
                <w:rFonts w:ascii="Arial" w:hAnsi="Arial" w:cs="Arial"/>
                <w:sz w:val="24"/>
                <w:szCs w:val="24"/>
              </w:rPr>
            </w:pPr>
            <w:r>
              <w:rPr>
                <w:rFonts w:ascii="Arial" w:hAnsi="Arial" w:cs="Arial"/>
                <w:sz w:val="24"/>
                <w:szCs w:val="24"/>
              </w:rPr>
              <w:t>Trust/AGC</w:t>
            </w:r>
          </w:p>
        </w:tc>
      </w:tr>
      <w:tr w:rsidR="00C01453" w:rsidRPr="00D05AE9" w14:paraId="4B715EBD" w14:textId="77777777" w:rsidTr="009D5414">
        <w:tc>
          <w:tcPr>
            <w:tcW w:w="711" w:type="dxa"/>
          </w:tcPr>
          <w:p w14:paraId="64629A1E" w14:textId="58C44C60" w:rsidR="00C01453" w:rsidRPr="00BF6824" w:rsidRDefault="00C01453" w:rsidP="00C01453">
            <w:pPr>
              <w:spacing w:after="0" w:line="240" w:lineRule="auto"/>
              <w:rPr>
                <w:rFonts w:ascii="Arial" w:hAnsi="Arial" w:cs="Arial"/>
                <w:sz w:val="24"/>
                <w:szCs w:val="24"/>
              </w:rPr>
            </w:pPr>
            <w:r>
              <w:rPr>
                <w:rFonts w:ascii="Arial" w:hAnsi="Arial" w:cs="Arial"/>
                <w:sz w:val="24"/>
                <w:szCs w:val="24"/>
              </w:rPr>
              <w:t>3.5</w:t>
            </w:r>
          </w:p>
        </w:tc>
        <w:tc>
          <w:tcPr>
            <w:tcW w:w="12501" w:type="dxa"/>
            <w:gridSpan w:val="6"/>
            <w:shd w:val="clear" w:color="auto" w:fill="auto"/>
          </w:tcPr>
          <w:p w14:paraId="35BF58E6" w14:textId="7EE8A407" w:rsidR="00C01453" w:rsidRDefault="00C01453" w:rsidP="00C01453">
            <w:pPr>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To ensure that pupils are introduced to the bible as a source of guidance for them to begin their friendship journey  so that they can become flourishing members of the school.</w:t>
            </w:r>
          </w:p>
        </w:tc>
        <w:tc>
          <w:tcPr>
            <w:tcW w:w="2551" w:type="dxa"/>
            <w:gridSpan w:val="5"/>
            <w:shd w:val="clear" w:color="auto" w:fill="auto"/>
          </w:tcPr>
          <w:p w14:paraId="08C24DE5" w14:textId="078BE098" w:rsidR="00C01453" w:rsidRPr="00BF6824" w:rsidRDefault="00C01453" w:rsidP="00C01453">
            <w:pPr>
              <w:spacing w:after="0" w:line="240" w:lineRule="auto"/>
              <w:rPr>
                <w:rFonts w:ascii="Arial" w:hAnsi="Arial" w:cs="Arial"/>
                <w:sz w:val="24"/>
                <w:szCs w:val="24"/>
              </w:rPr>
            </w:pPr>
            <w:r>
              <w:rPr>
                <w:rFonts w:ascii="Arial" w:hAnsi="Arial" w:cs="Arial"/>
                <w:sz w:val="24"/>
                <w:szCs w:val="24"/>
              </w:rPr>
              <w:t>GT</w:t>
            </w:r>
          </w:p>
        </w:tc>
        <w:tc>
          <w:tcPr>
            <w:tcW w:w="2552" w:type="dxa"/>
            <w:gridSpan w:val="4"/>
            <w:shd w:val="clear" w:color="auto" w:fill="auto"/>
          </w:tcPr>
          <w:p w14:paraId="2132F19B" w14:textId="38F634EB" w:rsidR="00C01453" w:rsidRPr="00BF6824" w:rsidRDefault="00C01453" w:rsidP="00C01453">
            <w:pPr>
              <w:spacing w:after="0" w:line="240" w:lineRule="auto"/>
              <w:rPr>
                <w:rFonts w:ascii="Arial" w:hAnsi="Arial" w:cs="Arial"/>
                <w:sz w:val="24"/>
                <w:szCs w:val="24"/>
              </w:rPr>
            </w:pPr>
            <w:r w:rsidRPr="00BD38CA">
              <w:rPr>
                <w:rFonts w:ascii="Arial" w:hAnsi="Arial" w:cs="Arial"/>
                <w:sz w:val="24"/>
                <w:szCs w:val="24"/>
              </w:rPr>
              <w:t>May 2024</w:t>
            </w:r>
          </w:p>
        </w:tc>
        <w:tc>
          <w:tcPr>
            <w:tcW w:w="2552" w:type="dxa"/>
            <w:gridSpan w:val="3"/>
          </w:tcPr>
          <w:p w14:paraId="3A6B8F9D" w14:textId="5858ED31" w:rsidR="00C01453" w:rsidRPr="00BF6824" w:rsidRDefault="00C01453" w:rsidP="00C01453">
            <w:pPr>
              <w:spacing w:after="0" w:line="240" w:lineRule="auto"/>
              <w:rPr>
                <w:rFonts w:ascii="Arial" w:hAnsi="Arial" w:cs="Arial"/>
                <w:sz w:val="24"/>
                <w:szCs w:val="24"/>
              </w:rPr>
            </w:pPr>
            <w:r>
              <w:rPr>
                <w:rFonts w:ascii="Arial" w:hAnsi="Arial" w:cs="Arial"/>
                <w:sz w:val="24"/>
                <w:szCs w:val="24"/>
              </w:rPr>
              <w:t>Trust/AGC</w:t>
            </w:r>
          </w:p>
        </w:tc>
      </w:tr>
      <w:tr w:rsidR="00C01453" w:rsidRPr="00D05AE9" w14:paraId="249D905A" w14:textId="77777777" w:rsidTr="009D5414">
        <w:tc>
          <w:tcPr>
            <w:tcW w:w="711" w:type="dxa"/>
          </w:tcPr>
          <w:p w14:paraId="3D7043BF" w14:textId="428EE204" w:rsidR="00C01453" w:rsidRDefault="00C01453" w:rsidP="00C01453">
            <w:pPr>
              <w:spacing w:after="0" w:line="240" w:lineRule="auto"/>
              <w:rPr>
                <w:rFonts w:ascii="Arial" w:hAnsi="Arial" w:cs="Arial"/>
                <w:sz w:val="24"/>
                <w:szCs w:val="24"/>
              </w:rPr>
            </w:pPr>
            <w:r>
              <w:rPr>
                <w:rFonts w:ascii="Arial" w:hAnsi="Arial" w:cs="Arial"/>
                <w:sz w:val="24"/>
                <w:szCs w:val="24"/>
              </w:rPr>
              <w:t>3.6</w:t>
            </w:r>
          </w:p>
        </w:tc>
        <w:tc>
          <w:tcPr>
            <w:tcW w:w="12501" w:type="dxa"/>
            <w:gridSpan w:val="6"/>
            <w:shd w:val="clear" w:color="auto" w:fill="auto"/>
          </w:tcPr>
          <w:p w14:paraId="16E3DC11" w14:textId="3260B0BC" w:rsidR="00C01453" w:rsidRDefault="00C01453" w:rsidP="00C01453">
            <w:pPr>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To ensure that the implementation of phonics and early reading is consistent across the EYFS and into KS1</w:t>
            </w:r>
          </w:p>
        </w:tc>
        <w:tc>
          <w:tcPr>
            <w:tcW w:w="2551" w:type="dxa"/>
            <w:gridSpan w:val="5"/>
            <w:shd w:val="clear" w:color="auto" w:fill="auto"/>
          </w:tcPr>
          <w:p w14:paraId="3E7E3E4F" w14:textId="06DA86C9" w:rsidR="00C01453" w:rsidRPr="00BF6824" w:rsidRDefault="00C01453" w:rsidP="00C01453">
            <w:pPr>
              <w:spacing w:after="0" w:line="240" w:lineRule="auto"/>
              <w:rPr>
                <w:rFonts w:ascii="Arial" w:hAnsi="Arial" w:cs="Arial"/>
                <w:sz w:val="24"/>
                <w:szCs w:val="24"/>
              </w:rPr>
            </w:pPr>
            <w:r>
              <w:rPr>
                <w:rFonts w:ascii="Arial" w:hAnsi="Arial" w:cs="Arial"/>
                <w:sz w:val="24"/>
                <w:szCs w:val="24"/>
              </w:rPr>
              <w:t>GT</w:t>
            </w:r>
          </w:p>
        </w:tc>
        <w:tc>
          <w:tcPr>
            <w:tcW w:w="2552" w:type="dxa"/>
            <w:gridSpan w:val="4"/>
            <w:shd w:val="clear" w:color="auto" w:fill="auto"/>
          </w:tcPr>
          <w:p w14:paraId="0C293724" w14:textId="66905820" w:rsidR="00C01453" w:rsidRPr="00BF6824" w:rsidRDefault="00C01453" w:rsidP="00C01453">
            <w:pPr>
              <w:spacing w:after="0" w:line="240" w:lineRule="auto"/>
              <w:rPr>
                <w:rFonts w:ascii="Arial" w:hAnsi="Arial" w:cs="Arial"/>
                <w:sz w:val="24"/>
                <w:szCs w:val="24"/>
              </w:rPr>
            </w:pPr>
            <w:r w:rsidRPr="00BD38CA">
              <w:rPr>
                <w:rFonts w:ascii="Arial" w:hAnsi="Arial" w:cs="Arial"/>
                <w:sz w:val="24"/>
                <w:szCs w:val="24"/>
              </w:rPr>
              <w:t>May 2024</w:t>
            </w:r>
          </w:p>
        </w:tc>
        <w:tc>
          <w:tcPr>
            <w:tcW w:w="2552" w:type="dxa"/>
            <w:gridSpan w:val="3"/>
          </w:tcPr>
          <w:p w14:paraId="24351CC6" w14:textId="4A91AFF9" w:rsidR="00C01453" w:rsidRPr="00BF6824" w:rsidRDefault="00C01453" w:rsidP="00C01453">
            <w:pPr>
              <w:spacing w:after="0" w:line="240" w:lineRule="auto"/>
              <w:rPr>
                <w:rFonts w:ascii="Arial" w:hAnsi="Arial" w:cs="Arial"/>
                <w:sz w:val="24"/>
                <w:szCs w:val="24"/>
              </w:rPr>
            </w:pPr>
            <w:r>
              <w:rPr>
                <w:rFonts w:ascii="Arial" w:hAnsi="Arial" w:cs="Arial"/>
                <w:sz w:val="24"/>
                <w:szCs w:val="24"/>
              </w:rPr>
              <w:t>Trust/AGC</w:t>
            </w:r>
          </w:p>
        </w:tc>
      </w:tr>
      <w:tr w:rsidR="00B91795" w:rsidRPr="00D05AE9" w14:paraId="4CB5B66E" w14:textId="77777777" w:rsidTr="009D5414">
        <w:trPr>
          <w:trHeight w:val="890"/>
        </w:trPr>
        <w:tc>
          <w:tcPr>
            <w:tcW w:w="20867" w:type="dxa"/>
            <w:gridSpan w:val="19"/>
            <w:shd w:val="clear" w:color="auto" w:fill="D9D9D9" w:themeFill="background1" w:themeFillShade="D9"/>
          </w:tcPr>
          <w:p w14:paraId="1C5DBA82" w14:textId="136326A0" w:rsidR="00351999" w:rsidRDefault="006C5937" w:rsidP="00351999">
            <w:pPr>
              <w:spacing w:line="240" w:lineRule="auto"/>
              <w:rPr>
                <w:rFonts w:ascii="Arial" w:hAnsi="Arial" w:cs="Arial"/>
                <w:b/>
                <w:bCs/>
                <w:sz w:val="24"/>
                <w:szCs w:val="24"/>
              </w:rPr>
            </w:pPr>
            <w:r w:rsidRPr="006C5937">
              <w:rPr>
                <w:rFonts w:ascii="Arial" w:hAnsi="Arial" w:cs="Arial"/>
                <w:b/>
                <w:bCs/>
                <w:sz w:val="24"/>
                <w:szCs w:val="24"/>
              </w:rPr>
              <w:t>AIM 4: To ensure that the support for pupils with SEND is effective across the curriculum so that all pupils can achieve the best possible outcomes</w:t>
            </w:r>
          </w:p>
          <w:p w14:paraId="2BAAE388" w14:textId="7FE5C3D5" w:rsidR="00351999" w:rsidRPr="00FB0CA9" w:rsidRDefault="00351999" w:rsidP="00EA416E">
            <w:pPr>
              <w:spacing w:line="240" w:lineRule="auto"/>
              <w:rPr>
                <w:rFonts w:ascii="Arial" w:hAnsi="Arial" w:cs="Arial"/>
                <w:sz w:val="24"/>
                <w:szCs w:val="24"/>
              </w:rPr>
            </w:pPr>
            <w:r w:rsidRPr="00FB0CA9">
              <w:rPr>
                <w:rFonts w:ascii="Arial" w:hAnsi="Arial" w:cs="Arial"/>
                <w:sz w:val="24"/>
                <w:szCs w:val="24"/>
              </w:rPr>
              <w:t xml:space="preserve">Our work around SEND is underpinned with </w:t>
            </w:r>
            <w:r w:rsidR="00360E6B" w:rsidRPr="00FB0CA9">
              <w:rPr>
                <w:rFonts w:ascii="Arial" w:hAnsi="Arial" w:cs="Arial"/>
                <w:sz w:val="24"/>
                <w:szCs w:val="24"/>
              </w:rPr>
              <w:t xml:space="preserve">our </w:t>
            </w:r>
            <w:r w:rsidR="0023157E" w:rsidRPr="00FB0CA9">
              <w:rPr>
                <w:rFonts w:ascii="Arial" w:hAnsi="Arial" w:cs="Arial"/>
                <w:sz w:val="24"/>
                <w:szCs w:val="24"/>
              </w:rPr>
              <w:t>wish</w:t>
            </w:r>
            <w:r w:rsidRPr="00FB0CA9">
              <w:rPr>
                <w:rFonts w:ascii="Arial" w:hAnsi="Arial" w:cs="Arial"/>
                <w:sz w:val="24"/>
                <w:szCs w:val="24"/>
              </w:rPr>
              <w:t xml:space="preserve"> </w:t>
            </w:r>
            <w:r w:rsidR="00EA416E" w:rsidRPr="00FB0CA9">
              <w:rPr>
                <w:rFonts w:ascii="Arial" w:hAnsi="Arial" w:cs="Arial"/>
                <w:sz w:val="24"/>
                <w:szCs w:val="24"/>
              </w:rPr>
              <w:t>to create a culture where everyone matters, is loved, is unique, celebrated</w:t>
            </w:r>
            <w:r w:rsidR="0023157E" w:rsidRPr="00FB0CA9">
              <w:rPr>
                <w:rFonts w:ascii="Arial" w:hAnsi="Arial" w:cs="Arial"/>
                <w:sz w:val="24"/>
                <w:szCs w:val="24"/>
              </w:rPr>
              <w:t xml:space="preserve"> and</w:t>
            </w:r>
            <w:r w:rsidR="00EA416E" w:rsidRPr="00FB0CA9">
              <w:rPr>
                <w:rFonts w:ascii="Arial" w:hAnsi="Arial" w:cs="Arial"/>
                <w:sz w:val="24"/>
                <w:szCs w:val="24"/>
              </w:rPr>
              <w:t xml:space="preserve"> represented </w:t>
            </w:r>
            <w:r w:rsidRPr="00FB0CA9">
              <w:rPr>
                <w:rFonts w:ascii="Arial" w:hAnsi="Arial" w:cs="Arial"/>
                <w:sz w:val="24"/>
                <w:szCs w:val="24"/>
              </w:rPr>
              <w:t>with</w:t>
            </w:r>
            <w:r w:rsidR="00EA416E" w:rsidRPr="00FB0CA9">
              <w:rPr>
                <w:rFonts w:ascii="Arial" w:hAnsi="Arial" w:cs="Arial"/>
                <w:sz w:val="24"/>
                <w:szCs w:val="24"/>
              </w:rPr>
              <w:t xml:space="preserve"> no exceptions</w:t>
            </w:r>
            <w:r w:rsidRPr="00FB0CA9">
              <w:rPr>
                <w:rFonts w:ascii="Arial" w:hAnsi="Arial" w:cs="Arial"/>
                <w:sz w:val="24"/>
                <w:szCs w:val="24"/>
              </w:rPr>
              <w:t>.</w:t>
            </w:r>
            <w:r w:rsidR="00E33F5A" w:rsidRPr="00FB0CA9">
              <w:rPr>
                <w:rFonts w:ascii="Arial" w:hAnsi="Arial" w:cs="Arial"/>
                <w:sz w:val="24"/>
                <w:szCs w:val="24"/>
              </w:rPr>
              <w:t xml:space="preserve"> We achieve this by celebrating all pupils and seeking to </w:t>
            </w:r>
            <w:r w:rsidR="00E970AF" w:rsidRPr="00FB0CA9">
              <w:rPr>
                <w:rFonts w:ascii="Arial" w:hAnsi="Arial" w:cs="Arial"/>
                <w:sz w:val="24"/>
                <w:szCs w:val="24"/>
              </w:rPr>
              <w:t xml:space="preserve">develop pupils strengths while supporting their needs in each of the curriculum areas. </w:t>
            </w:r>
            <w:r w:rsidR="009F5507" w:rsidRPr="00FB0CA9">
              <w:rPr>
                <w:rFonts w:ascii="Arial" w:hAnsi="Arial" w:cs="Arial"/>
                <w:sz w:val="24"/>
                <w:szCs w:val="24"/>
              </w:rPr>
              <w:t>W</w:t>
            </w:r>
            <w:r w:rsidR="00E970AF" w:rsidRPr="00FB0CA9">
              <w:rPr>
                <w:rFonts w:ascii="Arial" w:hAnsi="Arial" w:cs="Arial"/>
                <w:sz w:val="24"/>
                <w:szCs w:val="24"/>
              </w:rPr>
              <w:t xml:space="preserve">e </w:t>
            </w:r>
            <w:r w:rsidR="009F5507" w:rsidRPr="00FB0CA9">
              <w:rPr>
                <w:rFonts w:ascii="Arial" w:hAnsi="Arial" w:cs="Arial"/>
                <w:sz w:val="24"/>
                <w:szCs w:val="24"/>
              </w:rPr>
              <w:t xml:space="preserve">know that within this work it is necessary to </w:t>
            </w:r>
            <w:r w:rsidR="00E970AF" w:rsidRPr="00FB0CA9">
              <w:rPr>
                <w:rFonts w:ascii="Arial" w:hAnsi="Arial" w:cs="Arial"/>
                <w:sz w:val="24"/>
                <w:szCs w:val="24"/>
              </w:rPr>
              <w:t>treat everyone in our school fairly</w:t>
            </w:r>
            <w:r w:rsidR="009F5507" w:rsidRPr="00FB0CA9">
              <w:rPr>
                <w:rFonts w:ascii="Arial" w:hAnsi="Arial" w:cs="Arial"/>
                <w:sz w:val="24"/>
                <w:szCs w:val="24"/>
              </w:rPr>
              <w:t>, providing equity for all of our children</w:t>
            </w:r>
            <w:r w:rsidR="00E970AF" w:rsidRPr="00FB0CA9">
              <w:rPr>
                <w:rFonts w:ascii="Arial" w:hAnsi="Arial" w:cs="Arial"/>
                <w:sz w:val="24"/>
                <w:szCs w:val="24"/>
              </w:rPr>
              <w:t>. This is not always the same and we try to help those less fortunate.</w:t>
            </w:r>
            <w:r w:rsidR="00E970AF" w:rsidRPr="00FB0CA9">
              <w:rPr>
                <w:rFonts w:ascii="Arial" w:hAnsi="Arial" w:cs="Arial"/>
                <w:sz w:val="24"/>
                <w:szCs w:val="24"/>
              </w:rPr>
              <w:tab/>
            </w:r>
          </w:p>
          <w:p w14:paraId="79C5F0A4" w14:textId="5EFD04B8" w:rsidR="00EA416E" w:rsidRPr="00EA416E" w:rsidRDefault="00EA416E" w:rsidP="00EA416E">
            <w:pPr>
              <w:spacing w:line="240" w:lineRule="auto"/>
              <w:rPr>
                <w:rFonts w:ascii="Arial" w:hAnsi="Arial" w:cs="Arial"/>
                <w:b/>
                <w:bCs/>
                <w:sz w:val="24"/>
                <w:szCs w:val="24"/>
              </w:rPr>
            </w:pPr>
            <w:r w:rsidRPr="00EA416E">
              <w:rPr>
                <w:rFonts w:ascii="Arial" w:hAnsi="Arial" w:cs="Arial"/>
                <w:b/>
                <w:bCs/>
                <w:sz w:val="24"/>
                <w:szCs w:val="24"/>
              </w:rPr>
              <w:t>A new commandment I give to you, that you love one another, just as I have loved you, you also are to love one another.  John 13:34</w:t>
            </w:r>
            <w:r w:rsidRPr="00EA416E">
              <w:rPr>
                <w:rFonts w:ascii="Arial" w:hAnsi="Arial" w:cs="Arial"/>
                <w:b/>
                <w:bCs/>
                <w:sz w:val="24"/>
                <w:szCs w:val="24"/>
              </w:rPr>
              <w:tab/>
            </w:r>
          </w:p>
          <w:p w14:paraId="0D7AAA92" w14:textId="7DA57CF4" w:rsidR="000820FB" w:rsidRPr="00FB0CA9" w:rsidRDefault="00EA416E" w:rsidP="00FB0CA9">
            <w:pPr>
              <w:spacing w:line="240" w:lineRule="auto"/>
              <w:rPr>
                <w:rFonts w:ascii="Arial" w:hAnsi="Arial" w:cs="Arial"/>
                <w:b/>
                <w:bCs/>
                <w:sz w:val="24"/>
                <w:szCs w:val="24"/>
              </w:rPr>
            </w:pPr>
            <w:r w:rsidRPr="00EA416E">
              <w:rPr>
                <w:rFonts w:ascii="Arial" w:hAnsi="Arial" w:cs="Arial"/>
                <w:b/>
                <w:bCs/>
                <w:sz w:val="24"/>
                <w:szCs w:val="24"/>
              </w:rPr>
              <w:t>And what does the LORD require of you? To act justly and to love mercy and to walk humbly with your God. Micah 6:8</w:t>
            </w:r>
            <w:r w:rsidRPr="00EA416E">
              <w:rPr>
                <w:rFonts w:ascii="Arial" w:hAnsi="Arial" w:cs="Arial"/>
                <w:b/>
                <w:bCs/>
                <w:sz w:val="24"/>
                <w:szCs w:val="24"/>
              </w:rPr>
              <w:tab/>
            </w:r>
          </w:p>
          <w:p w14:paraId="0C0F9437" w14:textId="09483DEE" w:rsidR="00B91795" w:rsidRPr="00437A0D" w:rsidRDefault="00EC43ED" w:rsidP="003F764E">
            <w:pPr>
              <w:spacing w:after="0" w:line="240" w:lineRule="auto"/>
              <w:ind w:right="377"/>
              <w:jc w:val="right"/>
              <w:rPr>
                <w:rFonts w:ascii="Arial" w:hAnsi="Arial" w:cs="Arial"/>
                <w:b/>
                <w:bCs/>
                <w:sz w:val="24"/>
                <w:szCs w:val="24"/>
                <w:highlight w:val="yellow"/>
              </w:rPr>
            </w:pPr>
            <w:r>
              <w:rPr>
                <w:rFonts w:ascii="Arial" w:hAnsi="Arial" w:cs="Arial"/>
                <w:b/>
                <w:bCs/>
                <w:sz w:val="24"/>
                <w:szCs w:val="24"/>
              </w:rPr>
              <w:t xml:space="preserve">SEND/Quality of Education </w:t>
            </w:r>
          </w:p>
        </w:tc>
      </w:tr>
      <w:tr w:rsidR="002D6570" w:rsidRPr="00D05AE9" w14:paraId="13236A3F" w14:textId="77777777" w:rsidTr="009D5414">
        <w:tc>
          <w:tcPr>
            <w:tcW w:w="851" w:type="dxa"/>
            <w:gridSpan w:val="2"/>
          </w:tcPr>
          <w:p w14:paraId="7224797E" w14:textId="77777777" w:rsidR="002D6570" w:rsidRPr="00BF6824" w:rsidRDefault="002D6570" w:rsidP="003F764E">
            <w:pPr>
              <w:spacing w:after="0" w:line="240" w:lineRule="auto"/>
              <w:rPr>
                <w:rFonts w:ascii="Arial" w:hAnsi="Arial" w:cs="Arial"/>
                <w:sz w:val="24"/>
                <w:szCs w:val="24"/>
              </w:rPr>
            </w:pPr>
            <w:r w:rsidRPr="00BF6824">
              <w:rPr>
                <w:rFonts w:ascii="Arial" w:hAnsi="Arial" w:cs="Arial"/>
                <w:sz w:val="24"/>
                <w:szCs w:val="24"/>
              </w:rPr>
              <w:t>No.</w:t>
            </w:r>
          </w:p>
        </w:tc>
        <w:tc>
          <w:tcPr>
            <w:tcW w:w="12298" w:type="dxa"/>
            <w:gridSpan w:val="4"/>
          </w:tcPr>
          <w:p w14:paraId="7C55C750" w14:textId="77777777" w:rsidR="002D6570" w:rsidRPr="00BF6824" w:rsidRDefault="002D6570" w:rsidP="003F764E">
            <w:pPr>
              <w:spacing w:after="0" w:line="240" w:lineRule="auto"/>
              <w:rPr>
                <w:rFonts w:ascii="Arial" w:hAnsi="Arial" w:cs="Arial"/>
                <w:sz w:val="24"/>
                <w:szCs w:val="24"/>
              </w:rPr>
            </w:pPr>
            <w:r w:rsidRPr="00BF6824">
              <w:rPr>
                <w:rFonts w:ascii="Arial" w:hAnsi="Arial" w:cs="Arial"/>
                <w:sz w:val="24"/>
                <w:szCs w:val="24"/>
              </w:rPr>
              <w:t>Objectives</w:t>
            </w:r>
          </w:p>
        </w:tc>
        <w:tc>
          <w:tcPr>
            <w:tcW w:w="2537" w:type="dxa"/>
            <w:gridSpan w:val="5"/>
          </w:tcPr>
          <w:p w14:paraId="01CC41AD" w14:textId="77777777" w:rsidR="002D6570" w:rsidRPr="00BF6824" w:rsidRDefault="002D6570" w:rsidP="003F764E">
            <w:pPr>
              <w:spacing w:after="0" w:line="240" w:lineRule="auto"/>
              <w:rPr>
                <w:rFonts w:ascii="Arial" w:hAnsi="Arial" w:cs="Arial"/>
                <w:sz w:val="24"/>
                <w:szCs w:val="24"/>
              </w:rPr>
            </w:pPr>
            <w:r w:rsidRPr="00BF6824">
              <w:rPr>
                <w:rFonts w:ascii="Arial" w:hAnsi="Arial" w:cs="Arial"/>
                <w:sz w:val="24"/>
                <w:szCs w:val="24"/>
              </w:rPr>
              <w:t>Lead</w:t>
            </w:r>
          </w:p>
        </w:tc>
        <w:tc>
          <w:tcPr>
            <w:tcW w:w="2641" w:type="dxa"/>
            <w:gridSpan w:val="6"/>
          </w:tcPr>
          <w:p w14:paraId="140035D5" w14:textId="77777777" w:rsidR="002D6570" w:rsidRPr="00BF6824" w:rsidRDefault="002D6570" w:rsidP="003F764E">
            <w:pPr>
              <w:spacing w:after="0" w:line="240" w:lineRule="auto"/>
              <w:rPr>
                <w:rFonts w:ascii="Arial" w:hAnsi="Arial" w:cs="Arial"/>
                <w:sz w:val="24"/>
                <w:szCs w:val="24"/>
              </w:rPr>
            </w:pPr>
            <w:r w:rsidRPr="00BF6824">
              <w:rPr>
                <w:rFonts w:ascii="Arial" w:hAnsi="Arial" w:cs="Arial"/>
                <w:sz w:val="24"/>
                <w:szCs w:val="24"/>
              </w:rPr>
              <w:t xml:space="preserve">Start &amp; Duration </w:t>
            </w:r>
          </w:p>
        </w:tc>
        <w:tc>
          <w:tcPr>
            <w:tcW w:w="2540" w:type="dxa"/>
            <w:gridSpan w:val="2"/>
          </w:tcPr>
          <w:p w14:paraId="5F6FD8D8" w14:textId="77777777" w:rsidR="002D6570" w:rsidRPr="00BF6824" w:rsidRDefault="002D6570" w:rsidP="003F764E">
            <w:pPr>
              <w:spacing w:after="0" w:line="240" w:lineRule="auto"/>
              <w:rPr>
                <w:rFonts w:ascii="Arial" w:hAnsi="Arial" w:cs="Arial"/>
                <w:sz w:val="24"/>
                <w:szCs w:val="24"/>
              </w:rPr>
            </w:pPr>
            <w:r w:rsidRPr="00BF6824">
              <w:rPr>
                <w:rFonts w:ascii="Arial" w:hAnsi="Arial" w:cs="Arial"/>
                <w:sz w:val="24"/>
                <w:szCs w:val="24"/>
              </w:rPr>
              <w:t>Monitored by</w:t>
            </w:r>
          </w:p>
          <w:p w14:paraId="03B6B3FC" w14:textId="60DECD87" w:rsidR="002D6570" w:rsidRPr="00BF6824" w:rsidRDefault="002D6570" w:rsidP="003F764E">
            <w:pPr>
              <w:spacing w:after="0" w:line="240" w:lineRule="auto"/>
              <w:rPr>
                <w:rFonts w:ascii="Arial" w:hAnsi="Arial" w:cs="Arial"/>
                <w:sz w:val="24"/>
                <w:szCs w:val="24"/>
              </w:rPr>
            </w:pPr>
          </w:p>
        </w:tc>
      </w:tr>
      <w:tr w:rsidR="002E2EF8" w:rsidRPr="00D05AE9" w14:paraId="20360608" w14:textId="77777777" w:rsidTr="009D5414">
        <w:tc>
          <w:tcPr>
            <w:tcW w:w="851" w:type="dxa"/>
            <w:gridSpan w:val="2"/>
          </w:tcPr>
          <w:p w14:paraId="50AF9FFE" w14:textId="7B952F96" w:rsidR="002E2EF8" w:rsidRPr="00BF6824" w:rsidRDefault="002E2EF8" w:rsidP="002E2EF8">
            <w:pPr>
              <w:spacing w:after="0" w:line="240" w:lineRule="auto"/>
              <w:rPr>
                <w:rFonts w:ascii="Arial" w:hAnsi="Arial" w:cs="Arial"/>
                <w:sz w:val="24"/>
                <w:szCs w:val="24"/>
              </w:rPr>
            </w:pPr>
            <w:r w:rsidRPr="00BF6824">
              <w:rPr>
                <w:rFonts w:ascii="Arial" w:hAnsi="Arial" w:cs="Arial"/>
                <w:sz w:val="24"/>
                <w:szCs w:val="24"/>
              </w:rPr>
              <w:t>4.1</w:t>
            </w:r>
          </w:p>
        </w:tc>
        <w:tc>
          <w:tcPr>
            <w:tcW w:w="12298" w:type="dxa"/>
            <w:gridSpan w:val="4"/>
            <w:shd w:val="clear" w:color="auto" w:fill="auto"/>
          </w:tcPr>
          <w:p w14:paraId="70930A32" w14:textId="444E99A9" w:rsidR="002E2EF8" w:rsidRPr="00BF6824" w:rsidRDefault="002E2EF8" w:rsidP="002E2EF8">
            <w:pPr>
              <w:rPr>
                <w:rFonts w:ascii="Arial" w:hAnsi="Arial" w:cs="Arial"/>
                <w:sz w:val="24"/>
                <w:szCs w:val="24"/>
              </w:rPr>
            </w:pPr>
            <w:r>
              <w:rPr>
                <w:rFonts w:ascii="Arial" w:hAnsi="Arial" w:cs="Arial"/>
                <w:sz w:val="24"/>
                <w:szCs w:val="24"/>
              </w:rPr>
              <w:t>To deliver CPD to ensure that all teaching staff understand how to adapt to their teaching across the range of subjects.</w:t>
            </w:r>
          </w:p>
        </w:tc>
        <w:tc>
          <w:tcPr>
            <w:tcW w:w="2537" w:type="dxa"/>
            <w:gridSpan w:val="5"/>
            <w:shd w:val="clear" w:color="auto" w:fill="auto"/>
          </w:tcPr>
          <w:p w14:paraId="53FB1B92" w14:textId="02102D33" w:rsidR="002E2EF8" w:rsidRPr="00BF6824" w:rsidRDefault="002E2EF8" w:rsidP="002E2EF8">
            <w:pPr>
              <w:spacing w:after="0" w:line="240" w:lineRule="auto"/>
              <w:rPr>
                <w:rFonts w:ascii="Arial" w:hAnsi="Arial" w:cs="Arial"/>
                <w:sz w:val="24"/>
                <w:szCs w:val="24"/>
              </w:rPr>
            </w:pPr>
            <w:r>
              <w:rPr>
                <w:rFonts w:ascii="Arial" w:hAnsi="Arial" w:cs="Arial"/>
                <w:sz w:val="24"/>
                <w:szCs w:val="24"/>
              </w:rPr>
              <w:t>BD</w:t>
            </w:r>
          </w:p>
        </w:tc>
        <w:tc>
          <w:tcPr>
            <w:tcW w:w="2641" w:type="dxa"/>
            <w:gridSpan w:val="6"/>
            <w:shd w:val="clear" w:color="auto" w:fill="auto"/>
          </w:tcPr>
          <w:p w14:paraId="635D902C" w14:textId="5191A266" w:rsidR="002E2EF8" w:rsidRPr="00BF6824" w:rsidRDefault="002E2EF8" w:rsidP="002E2EF8">
            <w:pPr>
              <w:spacing w:after="0" w:line="240" w:lineRule="auto"/>
              <w:ind w:left="720"/>
              <w:rPr>
                <w:rFonts w:ascii="Arial" w:hAnsi="Arial" w:cs="Arial"/>
                <w:sz w:val="24"/>
                <w:szCs w:val="24"/>
              </w:rPr>
            </w:pPr>
            <w:r w:rsidRPr="00DA3EF3">
              <w:rPr>
                <w:rFonts w:ascii="Arial" w:hAnsi="Arial" w:cs="Arial"/>
                <w:sz w:val="24"/>
                <w:szCs w:val="24"/>
              </w:rPr>
              <w:t>May 2024</w:t>
            </w:r>
          </w:p>
        </w:tc>
        <w:tc>
          <w:tcPr>
            <w:tcW w:w="2540" w:type="dxa"/>
            <w:gridSpan w:val="2"/>
          </w:tcPr>
          <w:p w14:paraId="5C0AAA59" w14:textId="5B100F66" w:rsidR="002E2EF8" w:rsidRPr="00D05AE9" w:rsidRDefault="002E2EF8" w:rsidP="002E2EF8">
            <w:pPr>
              <w:spacing w:after="0" w:line="240" w:lineRule="auto"/>
              <w:rPr>
                <w:rFonts w:ascii="Arial" w:hAnsi="Arial" w:cs="Arial"/>
                <w:sz w:val="24"/>
                <w:szCs w:val="24"/>
                <w:highlight w:val="yellow"/>
              </w:rPr>
            </w:pPr>
            <w:r>
              <w:rPr>
                <w:rFonts w:ascii="Arial" w:hAnsi="Arial" w:cs="Arial"/>
                <w:sz w:val="24"/>
                <w:szCs w:val="24"/>
              </w:rPr>
              <w:t>Trust/AGC</w:t>
            </w:r>
          </w:p>
        </w:tc>
      </w:tr>
      <w:tr w:rsidR="002E2EF8" w:rsidRPr="00D05AE9" w14:paraId="79557F81" w14:textId="77777777" w:rsidTr="009D5414">
        <w:tc>
          <w:tcPr>
            <w:tcW w:w="851" w:type="dxa"/>
            <w:gridSpan w:val="2"/>
          </w:tcPr>
          <w:p w14:paraId="53921162" w14:textId="139BE5EA" w:rsidR="002E2EF8" w:rsidRPr="00BF6824" w:rsidRDefault="002E2EF8" w:rsidP="002E2EF8">
            <w:pPr>
              <w:spacing w:after="0" w:line="240" w:lineRule="auto"/>
              <w:rPr>
                <w:rFonts w:ascii="Arial" w:hAnsi="Arial" w:cs="Arial"/>
                <w:sz w:val="24"/>
                <w:szCs w:val="24"/>
              </w:rPr>
            </w:pPr>
            <w:r w:rsidRPr="00BF6824">
              <w:rPr>
                <w:rFonts w:ascii="Arial" w:hAnsi="Arial" w:cs="Arial"/>
                <w:sz w:val="24"/>
                <w:szCs w:val="24"/>
              </w:rPr>
              <w:lastRenderedPageBreak/>
              <w:t>4.2</w:t>
            </w:r>
          </w:p>
        </w:tc>
        <w:tc>
          <w:tcPr>
            <w:tcW w:w="12298" w:type="dxa"/>
            <w:gridSpan w:val="4"/>
            <w:shd w:val="clear" w:color="auto" w:fill="auto"/>
          </w:tcPr>
          <w:p w14:paraId="25B1CA73" w14:textId="68E6C627" w:rsidR="002E2EF8" w:rsidRPr="00BF6824" w:rsidRDefault="002E2EF8" w:rsidP="002E2EF8">
            <w:pPr>
              <w:rPr>
                <w:rFonts w:ascii="Arial" w:hAnsi="Arial" w:cs="Arial"/>
                <w:sz w:val="24"/>
                <w:szCs w:val="24"/>
              </w:rPr>
            </w:pPr>
            <w:r>
              <w:rPr>
                <w:rFonts w:ascii="Arial" w:hAnsi="Arial" w:cs="Arial"/>
                <w:sz w:val="24"/>
                <w:szCs w:val="24"/>
              </w:rPr>
              <w:t>To support subject leaders to have the knowledge to monitor and evaluative the impact of subject specific adaptations in their subject areas.</w:t>
            </w:r>
          </w:p>
        </w:tc>
        <w:tc>
          <w:tcPr>
            <w:tcW w:w="2537" w:type="dxa"/>
            <w:gridSpan w:val="5"/>
            <w:shd w:val="clear" w:color="auto" w:fill="auto"/>
          </w:tcPr>
          <w:p w14:paraId="30B05C32" w14:textId="170340D8" w:rsidR="002E2EF8" w:rsidRPr="00BF6824" w:rsidRDefault="002E2EF8" w:rsidP="002E2EF8">
            <w:pPr>
              <w:spacing w:after="0" w:line="240" w:lineRule="auto"/>
              <w:rPr>
                <w:rFonts w:ascii="Arial" w:hAnsi="Arial" w:cs="Arial"/>
                <w:sz w:val="24"/>
                <w:szCs w:val="24"/>
              </w:rPr>
            </w:pPr>
            <w:r>
              <w:rPr>
                <w:rFonts w:ascii="Arial" w:hAnsi="Arial" w:cs="Arial"/>
                <w:sz w:val="24"/>
                <w:szCs w:val="24"/>
              </w:rPr>
              <w:t>BD</w:t>
            </w:r>
          </w:p>
        </w:tc>
        <w:tc>
          <w:tcPr>
            <w:tcW w:w="2641" w:type="dxa"/>
            <w:gridSpan w:val="6"/>
            <w:shd w:val="clear" w:color="auto" w:fill="auto"/>
          </w:tcPr>
          <w:p w14:paraId="78CDA967" w14:textId="122BAEEC" w:rsidR="002E2EF8" w:rsidRPr="00BF6824" w:rsidRDefault="002E2EF8" w:rsidP="002E2EF8">
            <w:pPr>
              <w:spacing w:after="0" w:line="240" w:lineRule="auto"/>
              <w:rPr>
                <w:rFonts w:ascii="Arial" w:hAnsi="Arial" w:cs="Arial"/>
                <w:sz w:val="24"/>
                <w:szCs w:val="24"/>
              </w:rPr>
            </w:pPr>
            <w:r w:rsidRPr="00BD38CA">
              <w:rPr>
                <w:rFonts w:ascii="Arial" w:hAnsi="Arial" w:cs="Arial"/>
                <w:sz w:val="24"/>
                <w:szCs w:val="24"/>
              </w:rPr>
              <w:t>May 2024</w:t>
            </w:r>
          </w:p>
        </w:tc>
        <w:tc>
          <w:tcPr>
            <w:tcW w:w="2540" w:type="dxa"/>
            <w:gridSpan w:val="2"/>
          </w:tcPr>
          <w:p w14:paraId="6F32578C" w14:textId="30E258AB" w:rsidR="002E2EF8" w:rsidRPr="00D05AE9" w:rsidRDefault="002E2EF8" w:rsidP="002E2EF8">
            <w:pPr>
              <w:spacing w:after="0" w:line="240" w:lineRule="auto"/>
              <w:rPr>
                <w:rFonts w:ascii="Arial" w:hAnsi="Arial" w:cs="Arial"/>
                <w:sz w:val="24"/>
                <w:szCs w:val="24"/>
                <w:highlight w:val="yellow"/>
              </w:rPr>
            </w:pPr>
            <w:r>
              <w:rPr>
                <w:rFonts w:ascii="Arial" w:hAnsi="Arial" w:cs="Arial"/>
                <w:sz w:val="24"/>
                <w:szCs w:val="24"/>
              </w:rPr>
              <w:t>Trust/AGC</w:t>
            </w:r>
          </w:p>
        </w:tc>
      </w:tr>
      <w:tr w:rsidR="002E2EF8" w:rsidRPr="00D05AE9" w14:paraId="3AAC47F9" w14:textId="77777777" w:rsidTr="009D5414">
        <w:tc>
          <w:tcPr>
            <w:tcW w:w="851" w:type="dxa"/>
            <w:gridSpan w:val="2"/>
          </w:tcPr>
          <w:p w14:paraId="60097C8F" w14:textId="5087AF97" w:rsidR="002E2EF8" w:rsidRPr="00BF6824" w:rsidRDefault="002E2EF8" w:rsidP="002E2EF8">
            <w:pPr>
              <w:spacing w:after="0" w:line="240" w:lineRule="auto"/>
              <w:rPr>
                <w:rFonts w:ascii="Arial" w:hAnsi="Arial" w:cs="Arial"/>
                <w:sz w:val="24"/>
                <w:szCs w:val="24"/>
              </w:rPr>
            </w:pPr>
            <w:r w:rsidRPr="00BF6824">
              <w:rPr>
                <w:rFonts w:ascii="Arial" w:hAnsi="Arial" w:cs="Arial"/>
                <w:sz w:val="24"/>
                <w:szCs w:val="24"/>
              </w:rPr>
              <w:t>4.3</w:t>
            </w:r>
          </w:p>
        </w:tc>
        <w:tc>
          <w:tcPr>
            <w:tcW w:w="12298" w:type="dxa"/>
            <w:gridSpan w:val="4"/>
            <w:shd w:val="clear" w:color="auto" w:fill="auto"/>
          </w:tcPr>
          <w:p w14:paraId="66FC6E29" w14:textId="6C3CE091" w:rsidR="002E2EF8" w:rsidRPr="00BF6824" w:rsidRDefault="002E2EF8" w:rsidP="002E2EF8">
            <w:pPr>
              <w:rPr>
                <w:rFonts w:ascii="Arial" w:eastAsia="Times New Roman" w:hAnsi="Arial" w:cs="Arial"/>
                <w:color w:val="222222"/>
                <w:sz w:val="24"/>
                <w:szCs w:val="24"/>
                <w:lang w:eastAsia="en-GB"/>
              </w:rPr>
            </w:pPr>
            <w:r>
              <w:rPr>
                <w:rFonts w:ascii="Arial" w:hAnsi="Arial" w:cs="Arial"/>
                <w:sz w:val="24"/>
                <w:szCs w:val="24"/>
              </w:rPr>
              <w:t>To liaise with the Phonics and EYFS lead to ensure that bespoke provision is effective in phonics for those pupils with additional needs across EYFS and Year 1.</w:t>
            </w:r>
          </w:p>
        </w:tc>
        <w:tc>
          <w:tcPr>
            <w:tcW w:w="2537" w:type="dxa"/>
            <w:gridSpan w:val="5"/>
            <w:shd w:val="clear" w:color="auto" w:fill="auto"/>
          </w:tcPr>
          <w:p w14:paraId="7D1B1087" w14:textId="66D19552" w:rsidR="002E2EF8" w:rsidRPr="00BF6824" w:rsidRDefault="002E2EF8" w:rsidP="002E2EF8">
            <w:pPr>
              <w:spacing w:after="0" w:line="240" w:lineRule="auto"/>
              <w:rPr>
                <w:rFonts w:ascii="Arial" w:hAnsi="Arial" w:cs="Arial"/>
                <w:sz w:val="24"/>
                <w:szCs w:val="24"/>
              </w:rPr>
            </w:pPr>
            <w:r>
              <w:rPr>
                <w:rFonts w:ascii="Arial" w:hAnsi="Arial" w:cs="Arial"/>
                <w:sz w:val="24"/>
                <w:szCs w:val="24"/>
              </w:rPr>
              <w:t>BD</w:t>
            </w:r>
          </w:p>
        </w:tc>
        <w:tc>
          <w:tcPr>
            <w:tcW w:w="2641" w:type="dxa"/>
            <w:gridSpan w:val="6"/>
            <w:shd w:val="clear" w:color="auto" w:fill="auto"/>
          </w:tcPr>
          <w:p w14:paraId="125611FE" w14:textId="76707627" w:rsidR="002E2EF8" w:rsidRPr="00BF6824" w:rsidRDefault="002E2EF8" w:rsidP="002E2EF8">
            <w:pPr>
              <w:spacing w:after="0" w:line="240" w:lineRule="auto"/>
              <w:rPr>
                <w:rFonts w:ascii="Arial" w:hAnsi="Arial" w:cs="Arial"/>
                <w:sz w:val="24"/>
                <w:szCs w:val="24"/>
              </w:rPr>
            </w:pPr>
            <w:r w:rsidRPr="00BD38CA">
              <w:rPr>
                <w:rFonts w:ascii="Arial" w:hAnsi="Arial" w:cs="Arial"/>
                <w:sz w:val="24"/>
                <w:szCs w:val="24"/>
              </w:rPr>
              <w:t>May 2024</w:t>
            </w:r>
          </w:p>
        </w:tc>
        <w:tc>
          <w:tcPr>
            <w:tcW w:w="2540" w:type="dxa"/>
            <w:gridSpan w:val="2"/>
          </w:tcPr>
          <w:p w14:paraId="2575FE5F" w14:textId="5371B4CC" w:rsidR="002E2EF8" w:rsidRPr="00D05AE9" w:rsidRDefault="002E2EF8" w:rsidP="002E2EF8">
            <w:pPr>
              <w:spacing w:after="0" w:line="240" w:lineRule="auto"/>
              <w:rPr>
                <w:rFonts w:ascii="Arial" w:hAnsi="Arial" w:cs="Arial"/>
                <w:sz w:val="24"/>
                <w:szCs w:val="24"/>
                <w:highlight w:val="yellow"/>
              </w:rPr>
            </w:pPr>
            <w:r>
              <w:rPr>
                <w:rFonts w:ascii="Arial" w:hAnsi="Arial" w:cs="Arial"/>
                <w:sz w:val="24"/>
                <w:szCs w:val="24"/>
              </w:rPr>
              <w:t>Trust/AGC</w:t>
            </w:r>
          </w:p>
        </w:tc>
      </w:tr>
      <w:tr w:rsidR="002E2EF8" w:rsidRPr="00D05AE9" w14:paraId="3019346C" w14:textId="77777777" w:rsidTr="009D5414">
        <w:tc>
          <w:tcPr>
            <w:tcW w:w="851" w:type="dxa"/>
            <w:gridSpan w:val="2"/>
          </w:tcPr>
          <w:p w14:paraId="6935E516" w14:textId="358C77F5" w:rsidR="002E2EF8" w:rsidRPr="00BF6824" w:rsidRDefault="002E2EF8" w:rsidP="002E2EF8">
            <w:pPr>
              <w:spacing w:after="0" w:line="240" w:lineRule="auto"/>
              <w:rPr>
                <w:rFonts w:ascii="Arial" w:hAnsi="Arial" w:cs="Arial"/>
                <w:sz w:val="24"/>
                <w:szCs w:val="24"/>
              </w:rPr>
            </w:pPr>
            <w:r>
              <w:rPr>
                <w:rFonts w:ascii="Arial" w:hAnsi="Arial" w:cs="Arial"/>
                <w:sz w:val="24"/>
                <w:szCs w:val="24"/>
              </w:rPr>
              <w:t>4.4</w:t>
            </w:r>
          </w:p>
        </w:tc>
        <w:tc>
          <w:tcPr>
            <w:tcW w:w="12298" w:type="dxa"/>
            <w:gridSpan w:val="4"/>
            <w:shd w:val="clear" w:color="auto" w:fill="auto"/>
          </w:tcPr>
          <w:p w14:paraId="53A2746D" w14:textId="77777777" w:rsidR="002E2EF8" w:rsidRDefault="002E2EF8" w:rsidP="002E2EF8">
            <w:pPr>
              <w:rPr>
                <w:rFonts w:ascii="Arial" w:hAnsi="Arial" w:cs="Arial"/>
                <w:sz w:val="24"/>
                <w:szCs w:val="24"/>
              </w:rPr>
            </w:pPr>
            <w:r>
              <w:rPr>
                <w:rFonts w:ascii="Arial" w:hAnsi="Arial" w:cs="Arial"/>
                <w:sz w:val="24"/>
                <w:szCs w:val="24"/>
              </w:rPr>
              <w:t>To ensure that children with barriers to their education have adaptations to their learning so that they can flourish across the curriculum with their peers.</w:t>
            </w:r>
          </w:p>
        </w:tc>
        <w:tc>
          <w:tcPr>
            <w:tcW w:w="2537" w:type="dxa"/>
            <w:gridSpan w:val="5"/>
            <w:shd w:val="clear" w:color="auto" w:fill="auto"/>
          </w:tcPr>
          <w:p w14:paraId="1A5967F8" w14:textId="51468C4B" w:rsidR="002E2EF8" w:rsidRPr="00BF6824" w:rsidRDefault="002E2EF8" w:rsidP="002E2EF8">
            <w:pPr>
              <w:spacing w:after="0" w:line="240" w:lineRule="auto"/>
              <w:rPr>
                <w:rFonts w:ascii="Arial" w:hAnsi="Arial" w:cs="Arial"/>
                <w:sz w:val="24"/>
                <w:szCs w:val="24"/>
              </w:rPr>
            </w:pPr>
            <w:r>
              <w:rPr>
                <w:rFonts w:ascii="Arial" w:hAnsi="Arial" w:cs="Arial"/>
                <w:sz w:val="24"/>
                <w:szCs w:val="24"/>
              </w:rPr>
              <w:t>BD</w:t>
            </w:r>
          </w:p>
        </w:tc>
        <w:tc>
          <w:tcPr>
            <w:tcW w:w="2641" w:type="dxa"/>
            <w:gridSpan w:val="6"/>
            <w:shd w:val="clear" w:color="auto" w:fill="auto"/>
          </w:tcPr>
          <w:p w14:paraId="72F65DEC" w14:textId="4C31CF0D" w:rsidR="002E2EF8" w:rsidRPr="00BF6824" w:rsidRDefault="002E2EF8" w:rsidP="002E2EF8">
            <w:pPr>
              <w:spacing w:after="0" w:line="240" w:lineRule="auto"/>
              <w:rPr>
                <w:rFonts w:ascii="Arial" w:hAnsi="Arial" w:cs="Arial"/>
                <w:sz w:val="24"/>
                <w:szCs w:val="24"/>
              </w:rPr>
            </w:pPr>
            <w:r w:rsidRPr="00DA3EF3">
              <w:rPr>
                <w:rFonts w:ascii="Arial" w:hAnsi="Arial" w:cs="Arial"/>
                <w:sz w:val="24"/>
                <w:szCs w:val="24"/>
              </w:rPr>
              <w:t>May 2024</w:t>
            </w:r>
          </w:p>
        </w:tc>
        <w:tc>
          <w:tcPr>
            <w:tcW w:w="2540" w:type="dxa"/>
            <w:gridSpan w:val="2"/>
            <w:shd w:val="clear" w:color="auto" w:fill="auto"/>
          </w:tcPr>
          <w:p w14:paraId="707E15DA" w14:textId="2DE0F081" w:rsidR="002E2EF8" w:rsidRPr="00D05AE9" w:rsidRDefault="002E2EF8" w:rsidP="002E2EF8">
            <w:pPr>
              <w:spacing w:after="0" w:line="240" w:lineRule="auto"/>
              <w:rPr>
                <w:rFonts w:ascii="Arial" w:hAnsi="Arial" w:cs="Arial"/>
                <w:sz w:val="24"/>
                <w:szCs w:val="24"/>
                <w:highlight w:val="yellow"/>
              </w:rPr>
            </w:pPr>
            <w:r>
              <w:rPr>
                <w:rFonts w:ascii="Arial" w:hAnsi="Arial" w:cs="Arial"/>
                <w:sz w:val="24"/>
                <w:szCs w:val="24"/>
              </w:rPr>
              <w:t>Trust/AGC</w:t>
            </w:r>
          </w:p>
        </w:tc>
      </w:tr>
      <w:tr w:rsidR="00513D2D" w:rsidRPr="00D05AE9" w14:paraId="05F7B549" w14:textId="77777777" w:rsidTr="009D5414">
        <w:trPr>
          <w:trHeight w:val="890"/>
        </w:trPr>
        <w:tc>
          <w:tcPr>
            <w:tcW w:w="20867" w:type="dxa"/>
            <w:gridSpan w:val="19"/>
            <w:shd w:val="clear" w:color="auto" w:fill="D9D9D9" w:themeFill="background1" w:themeFillShade="D9"/>
          </w:tcPr>
          <w:p w14:paraId="1C4E6F88" w14:textId="0E406272" w:rsidR="00C166F0" w:rsidRPr="000D33B6" w:rsidRDefault="00C166F0" w:rsidP="00C166F0">
            <w:pPr>
              <w:spacing w:line="240" w:lineRule="auto"/>
              <w:rPr>
                <w:rFonts w:ascii="Arial" w:hAnsi="Arial" w:cs="Arial"/>
                <w:sz w:val="24"/>
                <w:szCs w:val="24"/>
              </w:rPr>
            </w:pPr>
            <w:r w:rsidRPr="00903A7D">
              <w:rPr>
                <w:rFonts w:ascii="Arial" w:hAnsi="Arial" w:cs="Arial"/>
                <w:b/>
                <w:bCs/>
                <w:sz w:val="24"/>
                <w:szCs w:val="24"/>
              </w:rPr>
              <w:t xml:space="preserve">AIM 5: </w:t>
            </w:r>
            <w:r w:rsidRPr="00903A7D">
              <w:rPr>
                <w:rFonts w:ascii="Arial" w:hAnsi="Arial" w:cs="Arial"/>
                <w:sz w:val="24"/>
                <w:szCs w:val="24"/>
              </w:rPr>
              <w:t>To</w:t>
            </w:r>
            <w:r w:rsidRPr="000D33B6">
              <w:rPr>
                <w:rFonts w:ascii="Arial" w:hAnsi="Arial" w:cs="Arial"/>
                <w:sz w:val="24"/>
                <w:szCs w:val="24"/>
              </w:rPr>
              <w:t xml:space="preserve"> ensure that the distinctively Christian vision of the school is understood by and communicated to all stakeholders.</w:t>
            </w:r>
          </w:p>
          <w:p w14:paraId="2683FCB0" w14:textId="067BC91A" w:rsidR="004103A8" w:rsidRPr="000D33B6" w:rsidRDefault="000D33B6" w:rsidP="00C166F0">
            <w:pPr>
              <w:spacing w:line="240" w:lineRule="auto"/>
              <w:rPr>
                <w:rFonts w:ascii="Arial" w:hAnsi="Arial" w:cs="Arial"/>
                <w:sz w:val="24"/>
                <w:szCs w:val="24"/>
              </w:rPr>
            </w:pPr>
            <w:r w:rsidRPr="000D33B6">
              <w:rPr>
                <w:rFonts w:ascii="Arial" w:hAnsi="Arial" w:cs="Arial"/>
                <w:sz w:val="24"/>
                <w:szCs w:val="24"/>
              </w:rPr>
              <w:t>Through effective communication w</w:t>
            </w:r>
            <w:r w:rsidR="004103A8" w:rsidRPr="000D33B6">
              <w:rPr>
                <w:rFonts w:ascii="Arial" w:hAnsi="Arial" w:cs="Arial"/>
                <w:sz w:val="24"/>
                <w:szCs w:val="24"/>
              </w:rPr>
              <w:t>e seek to help others in our community before we help ourselves. We want to look after each other in good times and</w:t>
            </w:r>
            <w:r w:rsidRPr="000D33B6">
              <w:rPr>
                <w:rFonts w:ascii="Arial" w:hAnsi="Arial" w:cs="Arial"/>
                <w:sz w:val="24"/>
                <w:szCs w:val="24"/>
              </w:rPr>
              <w:t xml:space="preserve"> in</w:t>
            </w:r>
            <w:r w:rsidR="004103A8" w:rsidRPr="000D33B6">
              <w:rPr>
                <w:rFonts w:ascii="Arial" w:hAnsi="Arial" w:cs="Arial"/>
                <w:sz w:val="24"/>
                <w:szCs w:val="24"/>
              </w:rPr>
              <w:t xml:space="preserve"> bad</w:t>
            </w:r>
            <w:r w:rsidRPr="000D33B6">
              <w:rPr>
                <w:rFonts w:ascii="Arial" w:hAnsi="Arial" w:cs="Arial"/>
                <w:sz w:val="24"/>
                <w:szCs w:val="24"/>
              </w:rPr>
              <w:t xml:space="preserve"> and find ways of bringing our school community together to celebrate the good that exists within our school and to work to repair when things have been less successful. We realise that this requires us to redouble our efforts to work with all of our families and the wider community. We seek to work with compassion and ensure that people are supported in the ways they might need, based on individual requirements.</w:t>
            </w:r>
          </w:p>
          <w:p w14:paraId="7CACFF0D" w14:textId="78D685C8" w:rsidR="004103A8" w:rsidRPr="000D33B6" w:rsidRDefault="004103A8" w:rsidP="000D33B6">
            <w:pPr>
              <w:shd w:val="clear" w:color="auto" w:fill="D9D9D9" w:themeFill="background1" w:themeFillShade="D9"/>
              <w:spacing w:line="240" w:lineRule="auto"/>
              <w:rPr>
                <w:rFonts w:ascii="Arial" w:hAnsi="Arial" w:cs="Arial"/>
                <w:b/>
                <w:bCs/>
                <w:sz w:val="24"/>
                <w:szCs w:val="24"/>
              </w:rPr>
            </w:pPr>
            <w:r w:rsidRPr="000D33B6">
              <w:rPr>
                <w:rFonts w:ascii="Arial" w:hAnsi="Arial" w:cs="Arial"/>
                <w:b/>
                <w:bCs/>
                <w:sz w:val="24"/>
                <w:szCs w:val="24"/>
              </w:rPr>
              <w:t xml:space="preserve">The Son of Man (Jesus) did not come for other people to serve him. He came to serve others. Matthew </w:t>
            </w:r>
            <w:r w:rsidR="000D33B6" w:rsidRPr="000D33B6">
              <w:rPr>
                <w:rFonts w:ascii="Arial" w:hAnsi="Arial" w:cs="Arial"/>
                <w:b/>
                <w:bCs/>
                <w:sz w:val="24"/>
                <w:szCs w:val="24"/>
              </w:rPr>
              <w:t>20:28</w:t>
            </w:r>
          </w:p>
          <w:p w14:paraId="4C90FA8E" w14:textId="7057CA47" w:rsidR="000D33B6" w:rsidRPr="000D33B6" w:rsidRDefault="000D33B6" w:rsidP="000D33B6">
            <w:pPr>
              <w:shd w:val="clear" w:color="auto" w:fill="D9D9D9" w:themeFill="background1" w:themeFillShade="D9"/>
              <w:spacing w:line="240" w:lineRule="auto"/>
              <w:rPr>
                <w:rFonts w:ascii="Arial" w:hAnsi="Arial" w:cs="Arial"/>
                <w:b/>
                <w:bCs/>
                <w:sz w:val="24"/>
                <w:szCs w:val="24"/>
              </w:rPr>
            </w:pPr>
            <w:r w:rsidRPr="000D33B6">
              <w:rPr>
                <w:rFonts w:ascii="Arial" w:hAnsi="Arial" w:cs="Arial"/>
                <w:b/>
                <w:bCs/>
                <w:sz w:val="24"/>
                <w:szCs w:val="24"/>
              </w:rPr>
              <w:t>Do unto others as you would have them do to you. Matthew 7:12</w:t>
            </w:r>
          </w:p>
          <w:p w14:paraId="6AC0EAAC" w14:textId="7C766458" w:rsidR="00513D2D" w:rsidRPr="00D05AE9" w:rsidRDefault="00C166F0" w:rsidP="003F764E">
            <w:pPr>
              <w:spacing w:after="0" w:line="240" w:lineRule="auto"/>
              <w:ind w:right="377"/>
              <w:jc w:val="right"/>
              <w:rPr>
                <w:rFonts w:ascii="Arial" w:hAnsi="Arial" w:cs="Arial"/>
                <w:b/>
                <w:bCs/>
                <w:sz w:val="24"/>
                <w:szCs w:val="24"/>
                <w:highlight w:val="yellow"/>
              </w:rPr>
            </w:pPr>
            <w:r w:rsidRPr="00C166F0">
              <w:rPr>
                <w:rFonts w:ascii="Arial" w:hAnsi="Arial" w:cs="Arial"/>
                <w:b/>
                <w:bCs/>
                <w:sz w:val="24"/>
                <w:szCs w:val="24"/>
              </w:rPr>
              <w:t xml:space="preserve">Leadership and Management </w:t>
            </w:r>
          </w:p>
        </w:tc>
      </w:tr>
      <w:tr w:rsidR="009256F8" w:rsidRPr="00D05AE9" w14:paraId="655600C2" w14:textId="77777777" w:rsidTr="009D5414">
        <w:tc>
          <w:tcPr>
            <w:tcW w:w="712" w:type="dxa"/>
          </w:tcPr>
          <w:p w14:paraId="0AF25B1C" w14:textId="77777777" w:rsidR="009256F8" w:rsidRPr="00C166F0" w:rsidRDefault="009256F8" w:rsidP="003F764E">
            <w:pPr>
              <w:spacing w:after="0" w:line="240" w:lineRule="auto"/>
              <w:rPr>
                <w:rFonts w:ascii="Arial" w:hAnsi="Arial" w:cs="Arial"/>
                <w:sz w:val="24"/>
                <w:szCs w:val="24"/>
              </w:rPr>
            </w:pPr>
            <w:r w:rsidRPr="00C166F0">
              <w:rPr>
                <w:rFonts w:ascii="Arial" w:hAnsi="Arial" w:cs="Arial"/>
                <w:sz w:val="24"/>
                <w:szCs w:val="24"/>
              </w:rPr>
              <w:t>No.</w:t>
            </w:r>
          </w:p>
        </w:tc>
        <w:tc>
          <w:tcPr>
            <w:tcW w:w="13106" w:type="dxa"/>
            <w:gridSpan w:val="7"/>
          </w:tcPr>
          <w:p w14:paraId="0E9DED62" w14:textId="77777777" w:rsidR="009256F8" w:rsidRPr="00C166F0" w:rsidRDefault="009256F8" w:rsidP="003F764E">
            <w:pPr>
              <w:spacing w:after="0" w:line="240" w:lineRule="auto"/>
              <w:rPr>
                <w:rFonts w:ascii="Arial" w:hAnsi="Arial" w:cs="Arial"/>
                <w:sz w:val="24"/>
                <w:szCs w:val="24"/>
              </w:rPr>
            </w:pPr>
            <w:r w:rsidRPr="00C166F0">
              <w:rPr>
                <w:rFonts w:ascii="Arial" w:hAnsi="Arial" w:cs="Arial"/>
                <w:sz w:val="24"/>
                <w:szCs w:val="24"/>
              </w:rPr>
              <w:t>Objectives</w:t>
            </w:r>
          </w:p>
        </w:tc>
        <w:tc>
          <w:tcPr>
            <w:tcW w:w="2346" w:type="dxa"/>
            <w:gridSpan w:val="5"/>
          </w:tcPr>
          <w:p w14:paraId="5BA88285" w14:textId="77777777" w:rsidR="009256F8" w:rsidRPr="00C166F0" w:rsidRDefault="009256F8" w:rsidP="003F764E">
            <w:pPr>
              <w:spacing w:after="0" w:line="240" w:lineRule="auto"/>
              <w:rPr>
                <w:rFonts w:ascii="Arial" w:hAnsi="Arial" w:cs="Arial"/>
                <w:sz w:val="24"/>
                <w:szCs w:val="24"/>
              </w:rPr>
            </w:pPr>
            <w:r w:rsidRPr="00C166F0">
              <w:rPr>
                <w:rFonts w:ascii="Arial" w:hAnsi="Arial" w:cs="Arial"/>
                <w:sz w:val="24"/>
                <w:szCs w:val="24"/>
              </w:rPr>
              <w:t>Lead</w:t>
            </w:r>
          </w:p>
        </w:tc>
        <w:tc>
          <w:tcPr>
            <w:tcW w:w="2347" w:type="dxa"/>
            <w:gridSpan w:val="5"/>
          </w:tcPr>
          <w:p w14:paraId="6AA411D0" w14:textId="77777777" w:rsidR="009256F8" w:rsidRPr="00C166F0" w:rsidRDefault="009256F8" w:rsidP="003F764E">
            <w:pPr>
              <w:spacing w:after="0" w:line="240" w:lineRule="auto"/>
              <w:rPr>
                <w:rFonts w:ascii="Arial" w:hAnsi="Arial" w:cs="Arial"/>
                <w:sz w:val="24"/>
                <w:szCs w:val="24"/>
              </w:rPr>
            </w:pPr>
            <w:r w:rsidRPr="00C166F0">
              <w:rPr>
                <w:rFonts w:ascii="Arial" w:hAnsi="Arial" w:cs="Arial"/>
                <w:sz w:val="24"/>
                <w:szCs w:val="24"/>
              </w:rPr>
              <w:t xml:space="preserve">Start &amp; Duration </w:t>
            </w:r>
          </w:p>
        </w:tc>
        <w:tc>
          <w:tcPr>
            <w:tcW w:w="2356" w:type="dxa"/>
          </w:tcPr>
          <w:p w14:paraId="1186396F" w14:textId="53B0FC46" w:rsidR="009256F8" w:rsidRPr="00C166F0" w:rsidRDefault="009256F8" w:rsidP="003F764E">
            <w:pPr>
              <w:spacing w:after="0" w:line="240" w:lineRule="auto"/>
              <w:rPr>
                <w:rFonts w:ascii="Arial" w:hAnsi="Arial" w:cs="Arial"/>
                <w:sz w:val="24"/>
                <w:szCs w:val="24"/>
              </w:rPr>
            </w:pPr>
            <w:r w:rsidRPr="00C166F0">
              <w:rPr>
                <w:rFonts w:ascii="Arial" w:hAnsi="Arial" w:cs="Arial"/>
                <w:sz w:val="24"/>
                <w:szCs w:val="24"/>
              </w:rPr>
              <w:t>Monitored by</w:t>
            </w:r>
          </w:p>
        </w:tc>
      </w:tr>
      <w:tr w:rsidR="008D1FE4" w:rsidRPr="00D05AE9" w14:paraId="289FCF87" w14:textId="77777777" w:rsidTr="009D5414">
        <w:tc>
          <w:tcPr>
            <w:tcW w:w="712" w:type="dxa"/>
          </w:tcPr>
          <w:p w14:paraId="2F67FD7A" w14:textId="62C59578" w:rsidR="008D1FE4" w:rsidRPr="00C166F0" w:rsidRDefault="008D1FE4" w:rsidP="008D1FE4">
            <w:pPr>
              <w:spacing w:after="0" w:line="240" w:lineRule="auto"/>
              <w:rPr>
                <w:rFonts w:ascii="Arial" w:hAnsi="Arial" w:cs="Arial"/>
                <w:sz w:val="24"/>
                <w:szCs w:val="24"/>
              </w:rPr>
            </w:pPr>
            <w:r w:rsidRPr="00C166F0">
              <w:rPr>
                <w:rFonts w:ascii="Arial" w:hAnsi="Arial" w:cs="Arial"/>
                <w:sz w:val="24"/>
                <w:szCs w:val="24"/>
              </w:rPr>
              <w:t>5.1</w:t>
            </w:r>
          </w:p>
        </w:tc>
        <w:tc>
          <w:tcPr>
            <w:tcW w:w="13106" w:type="dxa"/>
            <w:gridSpan w:val="7"/>
            <w:shd w:val="clear" w:color="auto" w:fill="auto"/>
          </w:tcPr>
          <w:p w14:paraId="4373F37B" w14:textId="0D32F47C" w:rsidR="008D1FE4" w:rsidRPr="00C166F0" w:rsidRDefault="008D1FE4" w:rsidP="008D1FE4">
            <w:pPr>
              <w:shd w:val="clear" w:color="auto" w:fill="FFFFFF"/>
              <w:spacing w:before="100" w:beforeAutospacing="1" w:after="160" w:line="207" w:lineRule="atLeast"/>
              <w:rPr>
                <w:rFonts w:ascii="Arial" w:hAnsi="Arial" w:cs="Arial"/>
                <w:sz w:val="24"/>
                <w:szCs w:val="24"/>
              </w:rPr>
            </w:pPr>
            <w:r>
              <w:rPr>
                <w:rFonts w:ascii="Arial" w:hAnsi="Arial" w:cs="Arial"/>
                <w:sz w:val="24"/>
                <w:szCs w:val="24"/>
              </w:rPr>
              <w:t>To improve the regular communication to parents and carers through a revision of the existing communication strategy.</w:t>
            </w:r>
          </w:p>
        </w:tc>
        <w:tc>
          <w:tcPr>
            <w:tcW w:w="2346" w:type="dxa"/>
            <w:gridSpan w:val="5"/>
            <w:shd w:val="clear" w:color="auto" w:fill="auto"/>
          </w:tcPr>
          <w:p w14:paraId="52509E6F" w14:textId="0AA9B16A" w:rsidR="008D1FE4" w:rsidRPr="00C166F0" w:rsidRDefault="008D1FE4" w:rsidP="008D1FE4">
            <w:pPr>
              <w:spacing w:after="0" w:line="240" w:lineRule="auto"/>
              <w:rPr>
                <w:rFonts w:ascii="Arial" w:hAnsi="Arial" w:cs="Arial"/>
                <w:sz w:val="24"/>
                <w:szCs w:val="24"/>
              </w:rPr>
            </w:pPr>
            <w:r>
              <w:rPr>
                <w:rFonts w:ascii="Arial" w:hAnsi="Arial" w:cs="Arial"/>
                <w:sz w:val="24"/>
                <w:szCs w:val="24"/>
              </w:rPr>
              <w:t>RR</w:t>
            </w:r>
          </w:p>
        </w:tc>
        <w:tc>
          <w:tcPr>
            <w:tcW w:w="2347" w:type="dxa"/>
            <w:gridSpan w:val="5"/>
            <w:shd w:val="clear" w:color="auto" w:fill="auto"/>
          </w:tcPr>
          <w:p w14:paraId="79DADF9D" w14:textId="0A4C670E" w:rsidR="008D1FE4" w:rsidRPr="00C166F0" w:rsidRDefault="008D1FE4" w:rsidP="008D1FE4">
            <w:pPr>
              <w:spacing w:after="0" w:line="240" w:lineRule="auto"/>
              <w:rPr>
                <w:rFonts w:ascii="Arial" w:hAnsi="Arial" w:cs="Arial"/>
                <w:sz w:val="24"/>
                <w:szCs w:val="24"/>
              </w:rPr>
            </w:pPr>
            <w:r w:rsidRPr="00DA3EF3">
              <w:rPr>
                <w:rFonts w:ascii="Arial" w:hAnsi="Arial" w:cs="Arial"/>
                <w:sz w:val="24"/>
                <w:szCs w:val="24"/>
              </w:rPr>
              <w:t>May 2024</w:t>
            </w:r>
          </w:p>
        </w:tc>
        <w:tc>
          <w:tcPr>
            <w:tcW w:w="2356" w:type="dxa"/>
          </w:tcPr>
          <w:p w14:paraId="05A51192" w14:textId="301A33E4" w:rsidR="008D1FE4" w:rsidRPr="00C166F0" w:rsidRDefault="008D1FE4" w:rsidP="008D1FE4">
            <w:pPr>
              <w:spacing w:after="0" w:line="240" w:lineRule="auto"/>
              <w:rPr>
                <w:rFonts w:ascii="Arial" w:hAnsi="Arial" w:cs="Arial"/>
                <w:sz w:val="24"/>
                <w:szCs w:val="24"/>
              </w:rPr>
            </w:pPr>
            <w:r>
              <w:rPr>
                <w:rFonts w:ascii="Arial" w:hAnsi="Arial" w:cs="Arial"/>
                <w:sz w:val="24"/>
                <w:szCs w:val="24"/>
              </w:rPr>
              <w:t>Trust/AGC</w:t>
            </w:r>
          </w:p>
        </w:tc>
      </w:tr>
      <w:tr w:rsidR="008D1FE4" w:rsidRPr="00D05AE9" w14:paraId="0C7C056F" w14:textId="77777777" w:rsidTr="009D5414">
        <w:tc>
          <w:tcPr>
            <w:tcW w:w="712" w:type="dxa"/>
          </w:tcPr>
          <w:p w14:paraId="4B0CF9A4" w14:textId="74215694" w:rsidR="008D1FE4" w:rsidRPr="00C166F0" w:rsidRDefault="008D1FE4" w:rsidP="008D1FE4">
            <w:pPr>
              <w:spacing w:after="0" w:line="240" w:lineRule="auto"/>
              <w:rPr>
                <w:rFonts w:ascii="Arial" w:hAnsi="Arial" w:cs="Arial"/>
                <w:sz w:val="24"/>
                <w:szCs w:val="24"/>
              </w:rPr>
            </w:pPr>
            <w:r w:rsidRPr="00C166F0">
              <w:rPr>
                <w:rFonts w:ascii="Arial" w:hAnsi="Arial" w:cs="Arial"/>
                <w:sz w:val="24"/>
                <w:szCs w:val="24"/>
              </w:rPr>
              <w:t>5.2</w:t>
            </w:r>
          </w:p>
        </w:tc>
        <w:tc>
          <w:tcPr>
            <w:tcW w:w="13106" w:type="dxa"/>
            <w:gridSpan w:val="7"/>
            <w:shd w:val="clear" w:color="auto" w:fill="auto"/>
          </w:tcPr>
          <w:p w14:paraId="4BD1F839" w14:textId="08A872F8" w:rsidR="008D1FE4" w:rsidRPr="00C166F0" w:rsidRDefault="008D1FE4" w:rsidP="008D1FE4">
            <w:pPr>
              <w:shd w:val="clear" w:color="auto" w:fill="FFFFFF"/>
              <w:spacing w:before="100" w:beforeAutospacing="1" w:after="160" w:line="207"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 ensure that the website is regularly updated and compliant so that the information is accurate for all stakeholders.</w:t>
            </w:r>
          </w:p>
        </w:tc>
        <w:tc>
          <w:tcPr>
            <w:tcW w:w="2346" w:type="dxa"/>
            <w:gridSpan w:val="5"/>
            <w:shd w:val="clear" w:color="auto" w:fill="auto"/>
          </w:tcPr>
          <w:p w14:paraId="512C6EE9" w14:textId="67EC571B" w:rsidR="008D1FE4" w:rsidRPr="00C166F0" w:rsidRDefault="008D1FE4" w:rsidP="008D1FE4">
            <w:pPr>
              <w:spacing w:after="0" w:line="240" w:lineRule="auto"/>
              <w:rPr>
                <w:rFonts w:ascii="Arial" w:hAnsi="Arial" w:cs="Arial"/>
                <w:sz w:val="24"/>
                <w:szCs w:val="24"/>
              </w:rPr>
            </w:pPr>
            <w:r>
              <w:rPr>
                <w:rFonts w:ascii="Arial" w:hAnsi="Arial" w:cs="Arial"/>
                <w:sz w:val="24"/>
                <w:szCs w:val="24"/>
              </w:rPr>
              <w:t>RR</w:t>
            </w:r>
          </w:p>
        </w:tc>
        <w:tc>
          <w:tcPr>
            <w:tcW w:w="2347" w:type="dxa"/>
            <w:gridSpan w:val="5"/>
            <w:shd w:val="clear" w:color="auto" w:fill="auto"/>
          </w:tcPr>
          <w:p w14:paraId="30A7B012" w14:textId="78458751" w:rsidR="008D1FE4" w:rsidRPr="00C166F0" w:rsidRDefault="008D1FE4" w:rsidP="008D1FE4">
            <w:pPr>
              <w:spacing w:after="0" w:line="240" w:lineRule="auto"/>
              <w:rPr>
                <w:rFonts w:ascii="Arial" w:hAnsi="Arial" w:cs="Arial"/>
                <w:sz w:val="24"/>
                <w:szCs w:val="24"/>
              </w:rPr>
            </w:pPr>
            <w:r w:rsidRPr="00BD38CA">
              <w:rPr>
                <w:rFonts w:ascii="Arial" w:hAnsi="Arial" w:cs="Arial"/>
                <w:sz w:val="24"/>
                <w:szCs w:val="24"/>
              </w:rPr>
              <w:t>May 2024</w:t>
            </w:r>
          </w:p>
        </w:tc>
        <w:tc>
          <w:tcPr>
            <w:tcW w:w="2356" w:type="dxa"/>
          </w:tcPr>
          <w:p w14:paraId="2C1A6AB2" w14:textId="1E65384C" w:rsidR="008D1FE4" w:rsidRPr="00C166F0" w:rsidRDefault="008D1FE4" w:rsidP="008D1FE4">
            <w:pPr>
              <w:spacing w:after="0" w:line="240" w:lineRule="auto"/>
              <w:rPr>
                <w:rFonts w:ascii="Arial" w:hAnsi="Arial" w:cs="Arial"/>
                <w:sz w:val="24"/>
                <w:szCs w:val="24"/>
              </w:rPr>
            </w:pPr>
            <w:r>
              <w:rPr>
                <w:rFonts w:ascii="Arial" w:hAnsi="Arial" w:cs="Arial"/>
                <w:sz w:val="24"/>
                <w:szCs w:val="24"/>
              </w:rPr>
              <w:t>Trust/AGC</w:t>
            </w:r>
          </w:p>
        </w:tc>
      </w:tr>
      <w:tr w:rsidR="008D1FE4" w:rsidRPr="00D05AE9" w14:paraId="51D336B3" w14:textId="77777777" w:rsidTr="009D5414">
        <w:tc>
          <w:tcPr>
            <w:tcW w:w="712" w:type="dxa"/>
          </w:tcPr>
          <w:p w14:paraId="53F74F62" w14:textId="58285D24" w:rsidR="008D1FE4" w:rsidRPr="00C166F0" w:rsidRDefault="008D1FE4" w:rsidP="008D1FE4">
            <w:pPr>
              <w:spacing w:after="0" w:line="240" w:lineRule="auto"/>
              <w:rPr>
                <w:rFonts w:ascii="Arial" w:hAnsi="Arial" w:cs="Arial"/>
                <w:sz w:val="24"/>
                <w:szCs w:val="24"/>
              </w:rPr>
            </w:pPr>
            <w:r w:rsidRPr="00C166F0">
              <w:rPr>
                <w:rFonts w:ascii="Arial" w:hAnsi="Arial" w:cs="Arial"/>
                <w:sz w:val="24"/>
                <w:szCs w:val="24"/>
              </w:rPr>
              <w:t>5.3</w:t>
            </w:r>
          </w:p>
        </w:tc>
        <w:tc>
          <w:tcPr>
            <w:tcW w:w="13106" w:type="dxa"/>
            <w:gridSpan w:val="7"/>
            <w:shd w:val="clear" w:color="auto" w:fill="auto"/>
          </w:tcPr>
          <w:p w14:paraId="51AD420F" w14:textId="24218821" w:rsidR="008D1FE4" w:rsidRPr="00C166F0" w:rsidRDefault="008D1FE4" w:rsidP="008D1FE4">
            <w:pPr>
              <w:shd w:val="clear" w:color="auto" w:fill="FFFFFF"/>
              <w:spacing w:before="100" w:beforeAutospacing="1" w:after="160" w:line="207"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To provide parents and carers with the information that they need to know and feel that their child/ren are flourishing.</w:t>
            </w:r>
          </w:p>
        </w:tc>
        <w:tc>
          <w:tcPr>
            <w:tcW w:w="2346" w:type="dxa"/>
            <w:gridSpan w:val="5"/>
            <w:shd w:val="clear" w:color="auto" w:fill="auto"/>
          </w:tcPr>
          <w:p w14:paraId="7ECC2305" w14:textId="732E6E27" w:rsidR="008D1FE4" w:rsidRPr="00C166F0" w:rsidRDefault="008D1FE4" w:rsidP="008D1FE4">
            <w:pPr>
              <w:spacing w:after="0" w:line="240" w:lineRule="auto"/>
              <w:rPr>
                <w:rFonts w:ascii="Arial" w:hAnsi="Arial" w:cs="Arial"/>
                <w:sz w:val="24"/>
                <w:szCs w:val="24"/>
              </w:rPr>
            </w:pPr>
            <w:r>
              <w:rPr>
                <w:rFonts w:ascii="Arial" w:hAnsi="Arial" w:cs="Arial"/>
                <w:sz w:val="24"/>
                <w:szCs w:val="24"/>
              </w:rPr>
              <w:t>RR</w:t>
            </w:r>
          </w:p>
        </w:tc>
        <w:tc>
          <w:tcPr>
            <w:tcW w:w="2347" w:type="dxa"/>
            <w:gridSpan w:val="5"/>
            <w:shd w:val="clear" w:color="auto" w:fill="auto"/>
          </w:tcPr>
          <w:p w14:paraId="78687465" w14:textId="2C2D777B" w:rsidR="008D1FE4" w:rsidRPr="00C166F0" w:rsidRDefault="008D1FE4" w:rsidP="008D1FE4">
            <w:pPr>
              <w:spacing w:after="0" w:line="240" w:lineRule="auto"/>
              <w:rPr>
                <w:rFonts w:ascii="Arial" w:hAnsi="Arial" w:cs="Arial"/>
                <w:sz w:val="24"/>
                <w:szCs w:val="24"/>
              </w:rPr>
            </w:pPr>
            <w:r w:rsidRPr="00BD38CA">
              <w:rPr>
                <w:rFonts w:ascii="Arial" w:hAnsi="Arial" w:cs="Arial"/>
                <w:sz w:val="24"/>
                <w:szCs w:val="24"/>
              </w:rPr>
              <w:t>May 2024</w:t>
            </w:r>
          </w:p>
        </w:tc>
        <w:tc>
          <w:tcPr>
            <w:tcW w:w="2356" w:type="dxa"/>
          </w:tcPr>
          <w:p w14:paraId="5A463103" w14:textId="674D622D" w:rsidR="008D1FE4" w:rsidRPr="00C166F0" w:rsidRDefault="008D1FE4" w:rsidP="008D1FE4">
            <w:pPr>
              <w:spacing w:after="0" w:line="240" w:lineRule="auto"/>
              <w:rPr>
                <w:rFonts w:ascii="Arial" w:hAnsi="Arial" w:cs="Arial"/>
                <w:sz w:val="24"/>
                <w:szCs w:val="24"/>
              </w:rPr>
            </w:pPr>
            <w:r>
              <w:rPr>
                <w:rFonts w:ascii="Arial" w:hAnsi="Arial" w:cs="Arial"/>
                <w:sz w:val="24"/>
                <w:szCs w:val="24"/>
              </w:rPr>
              <w:t>Trust/AGC</w:t>
            </w:r>
          </w:p>
        </w:tc>
      </w:tr>
    </w:tbl>
    <w:p w14:paraId="5DC7F961" w14:textId="77777777" w:rsidR="00674B02" w:rsidRPr="00D05AE9" w:rsidRDefault="00674B02" w:rsidP="00F129E4">
      <w:pPr>
        <w:spacing w:after="0" w:line="240" w:lineRule="auto"/>
        <w:rPr>
          <w:rFonts w:ascii="Arial" w:hAnsi="Arial" w:cs="Arial"/>
          <w:sz w:val="24"/>
          <w:szCs w:val="24"/>
          <w:highlight w:val="yellow"/>
        </w:rPr>
      </w:pPr>
    </w:p>
    <w:sectPr w:rsidR="00674B02" w:rsidRPr="00D05AE9" w:rsidSect="00415317">
      <w:footerReference w:type="default" r:id="rId11"/>
      <w:footerReference w:type="first" r:id="rId12"/>
      <w:pgSz w:w="23811" w:h="16838" w:orient="landscape" w:code="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A12D9" w14:textId="77777777" w:rsidR="009339C3" w:rsidRDefault="009339C3" w:rsidP="008B0176">
      <w:pPr>
        <w:spacing w:after="0" w:line="240" w:lineRule="auto"/>
      </w:pPr>
      <w:r>
        <w:separator/>
      </w:r>
    </w:p>
  </w:endnote>
  <w:endnote w:type="continuationSeparator" w:id="0">
    <w:p w14:paraId="2C84A504" w14:textId="77777777" w:rsidR="009339C3" w:rsidRDefault="009339C3" w:rsidP="008B0176">
      <w:pPr>
        <w:spacing w:after="0" w:line="240" w:lineRule="auto"/>
      </w:pPr>
      <w:r>
        <w:continuationSeparator/>
      </w:r>
    </w:p>
  </w:endnote>
  <w:endnote w:type="continuationNotice" w:id="1">
    <w:p w14:paraId="68BBDD2B" w14:textId="77777777" w:rsidR="009339C3" w:rsidRDefault="009339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527063"/>
      <w:docPartObj>
        <w:docPartGallery w:val="Page Numbers (Bottom of Page)"/>
        <w:docPartUnique/>
      </w:docPartObj>
    </w:sdtPr>
    <w:sdtEndPr>
      <w:rPr>
        <w:noProof/>
      </w:rPr>
    </w:sdtEndPr>
    <w:sdtContent>
      <w:p w14:paraId="2135559B" w14:textId="34354344" w:rsidR="001B3469" w:rsidRDefault="001B34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81E4A1" w14:textId="77777777" w:rsidR="001B3469" w:rsidRDefault="001B34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DF3E6" w14:textId="07C1D3E9" w:rsidR="007D58D2" w:rsidRPr="00270D68" w:rsidRDefault="007D58D2" w:rsidP="00270D68">
    <w:pPr>
      <w:pStyle w:val="Footer"/>
      <w:jc w:val="center"/>
      <w:rPr>
        <w:sz w:val="28"/>
        <w:szCs w:val="28"/>
      </w:rPr>
    </w:pPr>
  </w:p>
  <w:p w14:paraId="486C6FE8" w14:textId="77777777" w:rsidR="007D58D2" w:rsidRDefault="007D58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5E415" w14:textId="77777777" w:rsidR="009339C3" w:rsidRDefault="009339C3" w:rsidP="008B0176">
      <w:pPr>
        <w:spacing w:after="0" w:line="240" w:lineRule="auto"/>
      </w:pPr>
      <w:r>
        <w:separator/>
      </w:r>
    </w:p>
  </w:footnote>
  <w:footnote w:type="continuationSeparator" w:id="0">
    <w:p w14:paraId="5689EB6A" w14:textId="77777777" w:rsidR="009339C3" w:rsidRDefault="009339C3" w:rsidP="008B0176">
      <w:pPr>
        <w:spacing w:after="0" w:line="240" w:lineRule="auto"/>
      </w:pPr>
      <w:r>
        <w:continuationSeparator/>
      </w:r>
    </w:p>
  </w:footnote>
  <w:footnote w:type="continuationNotice" w:id="1">
    <w:p w14:paraId="537A08A6" w14:textId="77777777" w:rsidR="009339C3" w:rsidRDefault="009339C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9152B"/>
    <w:multiLevelType w:val="hybridMultilevel"/>
    <w:tmpl w:val="7D64E0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2B7730"/>
    <w:multiLevelType w:val="hybridMultilevel"/>
    <w:tmpl w:val="E5B61C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855CA"/>
    <w:multiLevelType w:val="hybridMultilevel"/>
    <w:tmpl w:val="76726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3F48D2"/>
    <w:multiLevelType w:val="hybridMultilevel"/>
    <w:tmpl w:val="B46651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F073D50"/>
    <w:multiLevelType w:val="hybridMultilevel"/>
    <w:tmpl w:val="220452D4"/>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A67798"/>
    <w:multiLevelType w:val="multilevel"/>
    <w:tmpl w:val="CA7A2E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1E6848"/>
    <w:multiLevelType w:val="hybridMultilevel"/>
    <w:tmpl w:val="1A28D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FF0456"/>
    <w:multiLevelType w:val="hybridMultilevel"/>
    <w:tmpl w:val="D5E40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B14928"/>
    <w:multiLevelType w:val="hybridMultilevel"/>
    <w:tmpl w:val="019ADC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7203EE"/>
    <w:multiLevelType w:val="multilevel"/>
    <w:tmpl w:val="C652DE52"/>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C2D2E1F"/>
    <w:multiLevelType w:val="hybridMultilevel"/>
    <w:tmpl w:val="F44CC7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D8C36D8"/>
    <w:multiLevelType w:val="multilevel"/>
    <w:tmpl w:val="52EEC7E0"/>
    <w:lvl w:ilvl="0">
      <w:start w:val="1"/>
      <w:numFmt w:val="bullet"/>
      <w:lvlText w:val=""/>
      <w:lvlJc w:val="left"/>
      <w:pPr>
        <w:tabs>
          <w:tab w:val="num" w:pos="2628"/>
        </w:tabs>
        <w:ind w:left="2628"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6260A8"/>
    <w:multiLevelType w:val="hybridMultilevel"/>
    <w:tmpl w:val="2654EB86"/>
    <w:lvl w:ilvl="0" w:tplc="433CA7A6">
      <w:numFmt w:val="bullet"/>
      <w:lvlText w:val=""/>
      <w:lvlJc w:val="left"/>
      <w:pPr>
        <w:ind w:left="1080" w:hanging="360"/>
      </w:pPr>
      <w:rPr>
        <w:rFonts w:ascii="Symbol" w:eastAsiaTheme="minorEastAsia"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2CC277D"/>
    <w:multiLevelType w:val="hybridMultilevel"/>
    <w:tmpl w:val="E9D05C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60F3CC0"/>
    <w:multiLevelType w:val="multilevel"/>
    <w:tmpl w:val="B802D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6845523"/>
    <w:multiLevelType w:val="hybridMultilevel"/>
    <w:tmpl w:val="121E65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7772D5D"/>
    <w:multiLevelType w:val="hybridMultilevel"/>
    <w:tmpl w:val="A3C42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386715"/>
    <w:multiLevelType w:val="hybridMultilevel"/>
    <w:tmpl w:val="A628FD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6C2E4C"/>
    <w:multiLevelType w:val="hybridMultilevel"/>
    <w:tmpl w:val="D494C0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0D0573E"/>
    <w:multiLevelType w:val="hybridMultilevel"/>
    <w:tmpl w:val="ADAE9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BA64F0"/>
    <w:multiLevelType w:val="hybridMultilevel"/>
    <w:tmpl w:val="497206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3E34894"/>
    <w:multiLevelType w:val="hybridMultilevel"/>
    <w:tmpl w:val="78ACE870"/>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3FA49A1"/>
    <w:multiLevelType w:val="hybridMultilevel"/>
    <w:tmpl w:val="8DB4D35E"/>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3C6C4895"/>
    <w:multiLevelType w:val="hybridMultilevel"/>
    <w:tmpl w:val="88B8A2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CB8100A"/>
    <w:multiLevelType w:val="hybridMultilevel"/>
    <w:tmpl w:val="74D0B8CC"/>
    <w:lvl w:ilvl="0" w:tplc="E788F51E">
      <w:start w:val="1"/>
      <w:numFmt w:val="decimal"/>
      <w:lvlText w:val="%1."/>
      <w:lvlJc w:val="left"/>
      <w:pPr>
        <w:ind w:left="1494" w:hanging="360"/>
      </w:pPr>
      <w:rPr>
        <w:rFonts w:ascii="Gill Sans MT" w:eastAsiaTheme="minorHAnsi" w:hAnsi="Gill Sans MT" w:cstheme="minorBid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09726B2"/>
    <w:multiLevelType w:val="hybridMultilevel"/>
    <w:tmpl w:val="D05880F4"/>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7972CC8"/>
    <w:multiLevelType w:val="hybridMultilevel"/>
    <w:tmpl w:val="025240B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8EC5B14"/>
    <w:multiLevelType w:val="hybridMultilevel"/>
    <w:tmpl w:val="2CE49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9A16D93"/>
    <w:multiLevelType w:val="hybridMultilevel"/>
    <w:tmpl w:val="098476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4FDD0924"/>
    <w:multiLevelType w:val="multilevel"/>
    <w:tmpl w:val="AD52A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03971D5"/>
    <w:multiLevelType w:val="hybridMultilevel"/>
    <w:tmpl w:val="018A7B28"/>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0C67B02"/>
    <w:multiLevelType w:val="hybridMultilevel"/>
    <w:tmpl w:val="831AF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A44778"/>
    <w:multiLevelType w:val="multilevel"/>
    <w:tmpl w:val="FBBAC0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D8F7892"/>
    <w:multiLevelType w:val="hybridMultilevel"/>
    <w:tmpl w:val="CDB053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FE4F22"/>
    <w:multiLevelType w:val="hybridMultilevel"/>
    <w:tmpl w:val="1D6067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496699"/>
    <w:multiLevelType w:val="hybridMultilevel"/>
    <w:tmpl w:val="F4644050"/>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4EA05A4"/>
    <w:multiLevelType w:val="hybridMultilevel"/>
    <w:tmpl w:val="294A4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EC56BD"/>
    <w:multiLevelType w:val="hybridMultilevel"/>
    <w:tmpl w:val="AFFA8C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ED457D5"/>
    <w:multiLevelType w:val="multilevel"/>
    <w:tmpl w:val="B5E21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92098505">
    <w:abstractNumId w:val="34"/>
  </w:num>
  <w:num w:numId="2" w16cid:durableId="1036202058">
    <w:abstractNumId w:val="36"/>
  </w:num>
  <w:num w:numId="3" w16cid:durableId="276260558">
    <w:abstractNumId w:val="32"/>
  </w:num>
  <w:num w:numId="4" w16cid:durableId="438992877">
    <w:abstractNumId w:val="9"/>
  </w:num>
  <w:num w:numId="5" w16cid:durableId="1054964176">
    <w:abstractNumId w:val="12"/>
  </w:num>
  <w:num w:numId="6" w16cid:durableId="819537002">
    <w:abstractNumId w:val="2"/>
  </w:num>
  <w:num w:numId="7" w16cid:durableId="1016691728">
    <w:abstractNumId w:val="33"/>
  </w:num>
  <w:num w:numId="8" w16cid:durableId="487869376">
    <w:abstractNumId w:val="6"/>
  </w:num>
  <w:num w:numId="9" w16cid:durableId="1355769337">
    <w:abstractNumId w:val="8"/>
  </w:num>
  <w:num w:numId="10" w16cid:durableId="2023316535">
    <w:abstractNumId w:val="23"/>
  </w:num>
  <w:num w:numId="11" w16cid:durableId="1846699994">
    <w:abstractNumId w:val="19"/>
  </w:num>
  <w:num w:numId="12" w16cid:durableId="1931885328">
    <w:abstractNumId w:val="0"/>
  </w:num>
  <w:num w:numId="13" w16cid:durableId="740642047">
    <w:abstractNumId w:val="22"/>
  </w:num>
  <w:num w:numId="14" w16cid:durableId="1738816613">
    <w:abstractNumId w:val="24"/>
  </w:num>
  <w:num w:numId="15" w16cid:durableId="928395066">
    <w:abstractNumId w:val="30"/>
  </w:num>
  <w:num w:numId="16" w16cid:durableId="777064072">
    <w:abstractNumId w:val="35"/>
  </w:num>
  <w:num w:numId="17" w16cid:durableId="1759061317">
    <w:abstractNumId w:val="21"/>
  </w:num>
  <w:num w:numId="18" w16cid:durableId="642538469">
    <w:abstractNumId w:val="25"/>
  </w:num>
  <w:num w:numId="19" w16cid:durableId="164322864">
    <w:abstractNumId w:val="15"/>
  </w:num>
  <w:num w:numId="20" w16cid:durableId="1484354844">
    <w:abstractNumId w:val="26"/>
  </w:num>
  <w:num w:numId="21" w16cid:durableId="1223059487">
    <w:abstractNumId w:val="3"/>
  </w:num>
  <w:num w:numId="22" w16cid:durableId="809859234">
    <w:abstractNumId w:val="10"/>
  </w:num>
  <w:num w:numId="23" w16cid:durableId="1554998414">
    <w:abstractNumId w:val="28"/>
  </w:num>
  <w:num w:numId="24" w16cid:durableId="1785153292">
    <w:abstractNumId w:val="1"/>
  </w:num>
  <w:num w:numId="25" w16cid:durableId="694308774">
    <w:abstractNumId w:val="13"/>
  </w:num>
  <w:num w:numId="26" w16cid:durableId="1266232529">
    <w:abstractNumId w:val="4"/>
  </w:num>
  <w:num w:numId="27" w16cid:durableId="1146552385">
    <w:abstractNumId w:val="18"/>
  </w:num>
  <w:num w:numId="28" w16cid:durableId="764884857">
    <w:abstractNumId w:val="27"/>
  </w:num>
  <w:num w:numId="29" w16cid:durableId="1396008102">
    <w:abstractNumId w:val="37"/>
  </w:num>
  <w:num w:numId="30" w16cid:durableId="1312521103">
    <w:abstractNumId w:val="20"/>
  </w:num>
  <w:num w:numId="31" w16cid:durableId="1857692418">
    <w:abstractNumId w:val="16"/>
  </w:num>
  <w:num w:numId="32" w16cid:durableId="340667140">
    <w:abstractNumId w:val="17"/>
  </w:num>
  <w:num w:numId="33" w16cid:durableId="2007779252">
    <w:abstractNumId w:val="7"/>
  </w:num>
  <w:num w:numId="34" w16cid:durableId="631710657">
    <w:abstractNumId w:val="14"/>
  </w:num>
  <w:num w:numId="35" w16cid:durableId="1174104017">
    <w:abstractNumId w:val="29"/>
  </w:num>
  <w:num w:numId="36" w16cid:durableId="534850302">
    <w:abstractNumId w:val="38"/>
  </w:num>
  <w:num w:numId="37" w16cid:durableId="1403989075">
    <w:abstractNumId w:val="5"/>
  </w:num>
  <w:num w:numId="38" w16cid:durableId="866680778">
    <w:abstractNumId w:val="11"/>
  </w:num>
  <w:num w:numId="39" w16cid:durableId="63965510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176"/>
    <w:rsid w:val="000034EE"/>
    <w:rsid w:val="00006764"/>
    <w:rsid w:val="00006F1B"/>
    <w:rsid w:val="00025559"/>
    <w:rsid w:val="0003206A"/>
    <w:rsid w:val="00033C2A"/>
    <w:rsid w:val="00042E53"/>
    <w:rsid w:val="00042E9E"/>
    <w:rsid w:val="000576D2"/>
    <w:rsid w:val="00057D78"/>
    <w:rsid w:val="0006019C"/>
    <w:rsid w:val="000644F9"/>
    <w:rsid w:val="00065962"/>
    <w:rsid w:val="00065E2A"/>
    <w:rsid w:val="0006724F"/>
    <w:rsid w:val="000710F2"/>
    <w:rsid w:val="00072095"/>
    <w:rsid w:val="00072F2A"/>
    <w:rsid w:val="000730B7"/>
    <w:rsid w:val="00077213"/>
    <w:rsid w:val="00080727"/>
    <w:rsid w:val="000820FB"/>
    <w:rsid w:val="000839A8"/>
    <w:rsid w:val="00087BE1"/>
    <w:rsid w:val="00090C4E"/>
    <w:rsid w:val="00090C87"/>
    <w:rsid w:val="00092FE7"/>
    <w:rsid w:val="000A6447"/>
    <w:rsid w:val="000B126A"/>
    <w:rsid w:val="000B4F3F"/>
    <w:rsid w:val="000B691B"/>
    <w:rsid w:val="000B6DF4"/>
    <w:rsid w:val="000B7043"/>
    <w:rsid w:val="000B79B3"/>
    <w:rsid w:val="000C2996"/>
    <w:rsid w:val="000C3EEA"/>
    <w:rsid w:val="000C3F98"/>
    <w:rsid w:val="000D00C1"/>
    <w:rsid w:val="000D24AF"/>
    <w:rsid w:val="000D33B6"/>
    <w:rsid w:val="000D5752"/>
    <w:rsid w:val="000E02C6"/>
    <w:rsid w:val="000E259E"/>
    <w:rsid w:val="000E2B18"/>
    <w:rsid w:val="000E44D2"/>
    <w:rsid w:val="000F038B"/>
    <w:rsid w:val="000F408D"/>
    <w:rsid w:val="0010542E"/>
    <w:rsid w:val="00111144"/>
    <w:rsid w:val="00115A92"/>
    <w:rsid w:val="00116564"/>
    <w:rsid w:val="00116D52"/>
    <w:rsid w:val="001171AF"/>
    <w:rsid w:val="00117B2F"/>
    <w:rsid w:val="00123BFA"/>
    <w:rsid w:val="0012404E"/>
    <w:rsid w:val="00125B89"/>
    <w:rsid w:val="001274A6"/>
    <w:rsid w:val="0013368E"/>
    <w:rsid w:val="00134D07"/>
    <w:rsid w:val="00135564"/>
    <w:rsid w:val="00135F3A"/>
    <w:rsid w:val="00141472"/>
    <w:rsid w:val="00142861"/>
    <w:rsid w:val="00143251"/>
    <w:rsid w:val="0014482D"/>
    <w:rsid w:val="00145E0C"/>
    <w:rsid w:val="001556EB"/>
    <w:rsid w:val="00160D49"/>
    <w:rsid w:val="001636BE"/>
    <w:rsid w:val="001661C5"/>
    <w:rsid w:val="0017043B"/>
    <w:rsid w:val="001710D7"/>
    <w:rsid w:val="0017316C"/>
    <w:rsid w:val="00173FF4"/>
    <w:rsid w:val="0017456A"/>
    <w:rsid w:val="0017656F"/>
    <w:rsid w:val="00176861"/>
    <w:rsid w:val="00183E71"/>
    <w:rsid w:val="00186B9A"/>
    <w:rsid w:val="0019093F"/>
    <w:rsid w:val="00190969"/>
    <w:rsid w:val="001942BA"/>
    <w:rsid w:val="001A00B7"/>
    <w:rsid w:val="001A09BC"/>
    <w:rsid w:val="001A6C91"/>
    <w:rsid w:val="001B26A6"/>
    <w:rsid w:val="001B3469"/>
    <w:rsid w:val="001B6133"/>
    <w:rsid w:val="001B6B78"/>
    <w:rsid w:val="001C0207"/>
    <w:rsid w:val="001C119E"/>
    <w:rsid w:val="001C16A2"/>
    <w:rsid w:val="001C289A"/>
    <w:rsid w:val="001C4344"/>
    <w:rsid w:val="001C52E1"/>
    <w:rsid w:val="001C6A23"/>
    <w:rsid w:val="001D665A"/>
    <w:rsid w:val="001E2364"/>
    <w:rsid w:val="001E4C55"/>
    <w:rsid w:val="001F0E0D"/>
    <w:rsid w:val="001F4656"/>
    <w:rsid w:val="00204D8B"/>
    <w:rsid w:val="00206DFF"/>
    <w:rsid w:val="002075BE"/>
    <w:rsid w:val="002115BD"/>
    <w:rsid w:val="0021384F"/>
    <w:rsid w:val="00217678"/>
    <w:rsid w:val="00221C6B"/>
    <w:rsid w:val="00222B8B"/>
    <w:rsid w:val="00227522"/>
    <w:rsid w:val="002300AD"/>
    <w:rsid w:val="002313CE"/>
    <w:rsid w:val="0023157E"/>
    <w:rsid w:val="00232971"/>
    <w:rsid w:val="002334BA"/>
    <w:rsid w:val="00235676"/>
    <w:rsid w:val="00241A52"/>
    <w:rsid w:val="00241E4A"/>
    <w:rsid w:val="002468C9"/>
    <w:rsid w:val="00246E85"/>
    <w:rsid w:val="002640CF"/>
    <w:rsid w:val="002669EF"/>
    <w:rsid w:val="002670CB"/>
    <w:rsid w:val="00270D68"/>
    <w:rsid w:val="00272B98"/>
    <w:rsid w:val="0027412A"/>
    <w:rsid w:val="00275229"/>
    <w:rsid w:val="002832F1"/>
    <w:rsid w:val="00284404"/>
    <w:rsid w:val="0028723A"/>
    <w:rsid w:val="00294DD0"/>
    <w:rsid w:val="002A14EB"/>
    <w:rsid w:val="002A197D"/>
    <w:rsid w:val="002A3B39"/>
    <w:rsid w:val="002A7037"/>
    <w:rsid w:val="002B2405"/>
    <w:rsid w:val="002B2642"/>
    <w:rsid w:val="002B77C8"/>
    <w:rsid w:val="002C4C5F"/>
    <w:rsid w:val="002C6B0B"/>
    <w:rsid w:val="002C6D10"/>
    <w:rsid w:val="002D434E"/>
    <w:rsid w:val="002D5895"/>
    <w:rsid w:val="002D6570"/>
    <w:rsid w:val="002E2EF8"/>
    <w:rsid w:val="002E4253"/>
    <w:rsid w:val="002F2648"/>
    <w:rsid w:val="002F2894"/>
    <w:rsid w:val="002F348E"/>
    <w:rsid w:val="002F3F12"/>
    <w:rsid w:val="002F4BE5"/>
    <w:rsid w:val="002F4F2D"/>
    <w:rsid w:val="002F74C4"/>
    <w:rsid w:val="003079CD"/>
    <w:rsid w:val="00311FDE"/>
    <w:rsid w:val="0031251E"/>
    <w:rsid w:val="0031276D"/>
    <w:rsid w:val="00314741"/>
    <w:rsid w:val="00315B10"/>
    <w:rsid w:val="00315B59"/>
    <w:rsid w:val="0032016E"/>
    <w:rsid w:val="00321F07"/>
    <w:rsid w:val="0032504B"/>
    <w:rsid w:val="00330F11"/>
    <w:rsid w:val="00331378"/>
    <w:rsid w:val="00332E07"/>
    <w:rsid w:val="0033575A"/>
    <w:rsid w:val="00336D3C"/>
    <w:rsid w:val="003416B0"/>
    <w:rsid w:val="0034440A"/>
    <w:rsid w:val="003472C5"/>
    <w:rsid w:val="00351999"/>
    <w:rsid w:val="00353888"/>
    <w:rsid w:val="00355F9F"/>
    <w:rsid w:val="003570AD"/>
    <w:rsid w:val="00360A30"/>
    <w:rsid w:val="00360E6B"/>
    <w:rsid w:val="0036176A"/>
    <w:rsid w:val="00364346"/>
    <w:rsid w:val="00364736"/>
    <w:rsid w:val="00364FB8"/>
    <w:rsid w:val="0037100A"/>
    <w:rsid w:val="003732E9"/>
    <w:rsid w:val="003738FF"/>
    <w:rsid w:val="00374E51"/>
    <w:rsid w:val="00380622"/>
    <w:rsid w:val="0038779D"/>
    <w:rsid w:val="00391A5F"/>
    <w:rsid w:val="00392BAF"/>
    <w:rsid w:val="003A229D"/>
    <w:rsid w:val="003A4312"/>
    <w:rsid w:val="003A711B"/>
    <w:rsid w:val="003B273F"/>
    <w:rsid w:val="003B36F5"/>
    <w:rsid w:val="003B3BB6"/>
    <w:rsid w:val="003C0E95"/>
    <w:rsid w:val="003C21F1"/>
    <w:rsid w:val="003C4E6C"/>
    <w:rsid w:val="003D79D3"/>
    <w:rsid w:val="004036EC"/>
    <w:rsid w:val="00406FCB"/>
    <w:rsid w:val="004103A8"/>
    <w:rsid w:val="0041225F"/>
    <w:rsid w:val="004125A6"/>
    <w:rsid w:val="00412FA9"/>
    <w:rsid w:val="00413F51"/>
    <w:rsid w:val="00414CEB"/>
    <w:rsid w:val="00415317"/>
    <w:rsid w:val="00417255"/>
    <w:rsid w:val="00423FFA"/>
    <w:rsid w:val="0043583D"/>
    <w:rsid w:val="00437A0D"/>
    <w:rsid w:val="00441314"/>
    <w:rsid w:val="00443219"/>
    <w:rsid w:val="00446441"/>
    <w:rsid w:val="004505DC"/>
    <w:rsid w:val="004518EB"/>
    <w:rsid w:val="004534B2"/>
    <w:rsid w:val="00457E0F"/>
    <w:rsid w:val="0046093F"/>
    <w:rsid w:val="00461BBF"/>
    <w:rsid w:val="00462A80"/>
    <w:rsid w:val="00462AC2"/>
    <w:rsid w:val="004635EC"/>
    <w:rsid w:val="00473B50"/>
    <w:rsid w:val="00473D5A"/>
    <w:rsid w:val="00483FFB"/>
    <w:rsid w:val="00484BCD"/>
    <w:rsid w:val="00487913"/>
    <w:rsid w:val="00487D86"/>
    <w:rsid w:val="004925E8"/>
    <w:rsid w:val="004977DE"/>
    <w:rsid w:val="004A0624"/>
    <w:rsid w:val="004A19A5"/>
    <w:rsid w:val="004A2658"/>
    <w:rsid w:val="004A333B"/>
    <w:rsid w:val="004A3DEF"/>
    <w:rsid w:val="004A73D4"/>
    <w:rsid w:val="004A7CC9"/>
    <w:rsid w:val="004B0C4C"/>
    <w:rsid w:val="004B638E"/>
    <w:rsid w:val="004C0D2E"/>
    <w:rsid w:val="004C1C50"/>
    <w:rsid w:val="004C5AC1"/>
    <w:rsid w:val="004C5B53"/>
    <w:rsid w:val="004D47FE"/>
    <w:rsid w:val="004E21C1"/>
    <w:rsid w:val="004F0E3C"/>
    <w:rsid w:val="004F130A"/>
    <w:rsid w:val="004F1851"/>
    <w:rsid w:val="004F3C91"/>
    <w:rsid w:val="004F57A1"/>
    <w:rsid w:val="004F5952"/>
    <w:rsid w:val="004F74E8"/>
    <w:rsid w:val="004F7935"/>
    <w:rsid w:val="00500646"/>
    <w:rsid w:val="005013B4"/>
    <w:rsid w:val="00504E46"/>
    <w:rsid w:val="00505B57"/>
    <w:rsid w:val="005133D1"/>
    <w:rsid w:val="00513D2D"/>
    <w:rsid w:val="00530E99"/>
    <w:rsid w:val="00531D91"/>
    <w:rsid w:val="005343B8"/>
    <w:rsid w:val="005373C0"/>
    <w:rsid w:val="00545712"/>
    <w:rsid w:val="00546FDD"/>
    <w:rsid w:val="00550869"/>
    <w:rsid w:val="00550CBD"/>
    <w:rsid w:val="005535A0"/>
    <w:rsid w:val="00553AA2"/>
    <w:rsid w:val="00553CBD"/>
    <w:rsid w:val="00556023"/>
    <w:rsid w:val="00560973"/>
    <w:rsid w:val="005641AA"/>
    <w:rsid w:val="00565B18"/>
    <w:rsid w:val="00580BE9"/>
    <w:rsid w:val="005838AF"/>
    <w:rsid w:val="00585EDA"/>
    <w:rsid w:val="00587150"/>
    <w:rsid w:val="00587F4D"/>
    <w:rsid w:val="00590C37"/>
    <w:rsid w:val="00591767"/>
    <w:rsid w:val="00593D73"/>
    <w:rsid w:val="00595B72"/>
    <w:rsid w:val="005A2C9A"/>
    <w:rsid w:val="005C607B"/>
    <w:rsid w:val="005D3255"/>
    <w:rsid w:val="005D36E7"/>
    <w:rsid w:val="005D373C"/>
    <w:rsid w:val="0060044B"/>
    <w:rsid w:val="0060505B"/>
    <w:rsid w:val="0060689B"/>
    <w:rsid w:val="00606F18"/>
    <w:rsid w:val="00610D99"/>
    <w:rsid w:val="00610F6E"/>
    <w:rsid w:val="00611798"/>
    <w:rsid w:val="0061220D"/>
    <w:rsid w:val="0062379F"/>
    <w:rsid w:val="00623E68"/>
    <w:rsid w:val="006271A0"/>
    <w:rsid w:val="00633E3E"/>
    <w:rsid w:val="00636434"/>
    <w:rsid w:val="00636863"/>
    <w:rsid w:val="006373E0"/>
    <w:rsid w:val="0064180C"/>
    <w:rsid w:val="00642641"/>
    <w:rsid w:val="00650504"/>
    <w:rsid w:val="00651275"/>
    <w:rsid w:val="00652085"/>
    <w:rsid w:val="00662A56"/>
    <w:rsid w:val="00666B40"/>
    <w:rsid w:val="00672788"/>
    <w:rsid w:val="00674B02"/>
    <w:rsid w:val="00675062"/>
    <w:rsid w:val="00676C42"/>
    <w:rsid w:val="00682292"/>
    <w:rsid w:val="00691069"/>
    <w:rsid w:val="00693321"/>
    <w:rsid w:val="00694EB2"/>
    <w:rsid w:val="00695EEA"/>
    <w:rsid w:val="006A2532"/>
    <w:rsid w:val="006A4FEC"/>
    <w:rsid w:val="006A54F8"/>
    <w:rsid w:val="006B5068"/>
    <w:rsid w:val="006B7131"/>
    <w:rsid w:val="006C04F7"/>
    <w:rsid w:val="006C2232"/>
    <w:rsid w:val="006C3212"/>
    <w:rsid w:val="006C5937"/>
    <w:rsid w:val="006E007C"/>
    <w:rsid w:val="006E0512"/>
    <w:rsid w:val="006E2A17"/>
    <w:rsid w:val="006E5BE0"/>
    <w:rsid w:val="007019B8"/>
    <w:rsid w:val="007032A0"/>
    <w:rsid w:val="00710E3B"/>
    <w:rsid w:val="0071402A"/>
    <w:rsid w:val="0072311B"/>
    <w:rsid w:val="00723E85"/>
    <w:rsid w:val="007245B4"/>
    <w:rsid w:val="00730713"/>
    <w:rsid w:val="00730B5A"/>
    <w:rsid w:val="00730E26"/>
    <w:rsid w:val="00730EE0"/>
    <w:rsid w:val="007336AE"/>
    <w:rsid w:val="00735C78"/>
    <w:rsid w:val="007360C6"/>
    <w:rsid w:val="0073777D"/>
    <w:rsid w:val="00740719"/>
    <w:rsid w:val="00743FC9"/>
    <w:rsid w:val="007449E7"/>
    <w:rsid w:val="00744F31"/>
    <w:rsid w:val="00747126"/>
    <w:rsid w:val="00747431"/>
    <w:rsid w:val="00752146"/>
    <w:rsid w:val="0075449B"/>
    <w:rsid w:val="00754764"/>
    <w:rsid w:val="007600B7"/>
    <w:rsid w:val="007621E0"/>
    <w:rsid w:val="00762E79"/>
    <w:rsid w:val="00762FD2"/>
    <w:rsid w:val="0076454E"/>
    <w:rsid w:val="007729FD"/>
    <w:rsid w:val="00774810"/>
    <w:rsid w:val="0078198B"/>
    <w:rsid w:val="00781FFF"/>
    <w:rsid w:val="00783152"/>
    <w:rsid w:val="007942F4"/>
    <w:rsid w:val="00794680"/>
    <w:rsid w:val="007A3E23"/>
    <w:rsid w:val="007B00BE"/>
    <w:rsid w:val="007B03CD"/>
    <w:rsid w:val="007B1983"/>
    <w:rsid w:val="007B3C80"/>
    <w:rsid w:val="007B5C93"/>
    <w:rsid w:val="007B5D75"/>
    <w:rsid w:val="007B5F27"/>
    <w:rsid w:val="007B6B56"/>
    <w:rsid w:val="007C33D4"/>
    <w:rsid w:val="007C36C6"/>
    <w:rsid w:val="007C4C09"/>
    <w:rsid w:val="007C6D6F"/>
    <w:rsid w:val="007C7B6D"/>
    <w:rsid w:val="007C7F8F"/>
    <w:rsid w:val="007D3D15"/>
    <w:rsid w:val="007D3F34"/>
    <w:rsid w:val="007D44E9"/>
    <w:rsid w:val="007D58D2"/>
    <w:rsid w:val="007E1AE2"/>
    <w:rsid w:val="007E1F93"/>
    <w:rsid w:val="007E4D69"/>
    <w:rsid w:val="007E52E5"/>
    <w:rsid w:val="007F6110"/>
    <w:rsid w:val="007F7D21"/>
    <w:rsid w:val="00800525"/>
    <w:rsid w:val="00805586"/>
    <w:rsid w:val="00810840"/>
    <w:rsid w:val="00811DDF"/>
    <w:rsid w:val="008148BA"/>
    <w:rsid w:val="008158E6"/>
    <w:rsid w:val="0081652A"/>
    <w:rsid w:val="00823977"/>
    <w:rsid w:val="008271DE"/>
    <w:rsid w:val="00827C2E"/>
    <w:rsid w:val="00840146"/>
    <w:rsid w:val="008419BF"/>
    <w:rsid w:val="0084488B"/>
    <w:rsid w:val="00846718"/>
    <w:rsid w:val="008467DC"/>
    <w:rsid w:val="00847819"/>
    <w:rsid w:val="00855172"/>
    <w:rsid w:val="0085537D"/>
    <w:rsid w:val="008656AD"/>
    <w:rsid w:val="0086584F"/>
    <w:rsid w:val="00866DC2"/>
    <w:rsid w:val="008746D5"/>
    <w:rsid w:val="008767A7"/>
    <w:rsid w:val="0087778E"/>
    <w:rsid w:val="00877E90"/>
    <w:rsid w:val="00881848"/>
    <w:rsid w:val="00885C8C"/>
    <w:rsid w:val="0089147E"/>
    <w:rsid w:val="0089262C"/>
    <w:rsid w:val="0089272A"/>
    <w:rsid w:val="00895083"/>
    <w:rsid w:val="008A0156"/>
    <w:rsid w:val="008A2C53"/>
    <w:rsid w:val="008A5868"/>
    <w:rsid w:val="008A5BAD"/>
    <w:rsid w:val="008B0176"/>
    <w:rsid w:val="008B1B0D"/>
    <w:rsid w:val="008B2A7E"/>
    <w:rsid w:val="008B4737"/>
    <w:rsid w:val="008B4B0D"/>
    <w:rsid w:val="008B4B5E"/>
    <w:rsid w:val="008B6DB3"/>
    <w:rsid w:val="008C4B2B"/>
    <w:rsid w:val="008C4B34"/>
    <w:rsid w:val="008C5D48"/>
    <w:rsid w:val="008C5F2E"/>
    <w:rsid w:val="008C7411"/>
    <w:rsid w:val="008D1FE4"/>
    <w:rsid w:val="008E7DEF"/>
    <w:rsid w:val="008F0572"/>
    <w:rsid w:val="008F0DB3"/>
    <w:rsid w:val="008F3E21"/>
    <w:rsid w:val="008F7BE7"/>
    <w:rsid w:val="008F7E0A"/>
    <w:rsid w:val="00903A7D"/>
    <w:rsid w:val="0090466B"/>
    <w:rsid w:val="00905DBF"/>
    <w:rsid w:val="00906CD4"/>
    <w:rsid w:val="0090768D"/>
    <w:rsid w:val="00915E43"/>
    <w:rsid w:val="009163E0"/>
    <w:rsid w:val="00916BD9"/>
    <w:rsid w:val="00923B92"/>
    <w:rsid w:val="009241BE"/>
    <w:rsid w:val="009256F8"/>
    <w:rsid w:val="0092666E"/>
    <w:rsid w:val="00927C0D"/>
    <w:rsid w:val="009339C3"/>
    <w:rsid w:val="00937BBB"/>
    <w:rsid w:val="009403E4"/>
    <w:rsid w:val="0094246B"/>
    <w:rsid w:val="0094493A"/>
    <w:rsid w:val="00950412"/>
    <w:rsid w:val="00953FC3"/>
    <w:rsid w:val="00954D65"/>
    <w:rsid w:val="00957B76"/>
    <w:rsid w:val="00957F7F"/>
    <w:rsid w:val="00961EA4"/>
    <w:rsid w:val="00970636"/>
    <w:rsid w:val="009719E1"/>
    <w:rsid w:val="00972D32"/>
    <w:rsid w:val="00975575"/>
    <w:rsid w:val="0097598B"/>
    <w:rsid w:val="00980D4B"/>
    <w:rsid w:val="00981141"/>
    <w:rsid w:val="009811FB"/>
    <w:rsid w:val="0098706A"/>
    <w:rsid w:val="009919EC"/>
    <w:rsid w:val="009934D3"/>
    <w:rsid w:val="009A0E46"/>
    <w:rsid w:val="009A1B66"/>
    <w:rsid w:val="009A1F4D"/>
    <w:rsid w:val="009A3F47"/>
    <w:rsid w:val="009B0443"/>
    <w:rsid w:val="009B1108"/>
    <w:rsid w:val="009C04E6"/>
    <w:rsid w:val="009C1F18"/>
    <w:rsid w:val="009C2070"/>
    <w:rsid w:val="009C2CAA"/>
    <w:rsid w:val="009C3702"/>
    <w:rsid w:val="009C4384"/>
    <w:rsid w:val="009C46B2"/>
    <w:rsid w:val="009C5658"/>
    <w:rsid w:val="009D330E"/>
    <w:rsid w:val="009D52E6"/>
    <w:rsid w:val="009D5414"/>
    <w:rsid w:val="009D7413"/>
    <w:rsid w:val="009E0A07"/>
    <w:rsid w:val="009E6ECA"/>
    <w:rsid w:val="009E78C4"/>
    <w:rsid w:val="009F233C"/>
    <w:rsid w:val="009F290A"/>
    <w:rsid w:val="009F463A"/>
    <w:rsid w:val="009F5507"/>
    <w:rsid w:val="00A01FB6"/>
    <w:rsid w:val="00A04615"/>
    <w:rsid w:val="00A05E26"/>
    <w:rsid w:val="00A113C6"/>
    <w:rsid w:val="00A1743F"/>
    <w:rsid w:val="00A20BED"/>
    <w:rsid w:val="00A245A0"/>
    <w:rsid w:val="00A257B7"/>
    <w:rsid w:val="00A37083"/>
    <w:rsid w:val="00A6413F"/>
    <w:rsid w:val="00A66232"/>
    <w:rsid w:val="00A7209B"/>
    <w:rsid w:val="00A722C4"/>
    <w:rsid w:val="00A7319E"/>
    <w:rsid w:val="00A74BE1"/>
    <w:rsid w:val="00A772DE"/>
    <w:rsid w:val="00A816B6"/>
    <w:rsid w:val="00A83107"/>
    <w:rsid w:val="00A83DF2"/>
    <w:rsid w:val="00AA124C"/>
    <w:rsid w:val="00AA2BE4"/>
    <w:rsid w:val="00AB1BC7"/>
    <w:rsid w:val="00AB3241"/>
    <w:rsid w:val="00AC3892"/>
    <w:rsid w:val="00AC4AC1"/>
    <w:rsid w:val="00AD17A2"/>
    <w:rsid w:val="00AE078D"/>
    <w:rsid w:val="00AE7C31"/>
    <w:rsid w:val="00AF180F"/>
    <w:rsid w:val="00AF593B"/>
    <w:rsid w:val="00AF5EB2"/>
    <w:rsid w:val="00AF73FA"/>
    <w:rsid w:val="00B00ED6"/>
    <w:rsid w:val="00B01625"/>
    <w:rsid w:val="00B03891"/>
    <w:rsid w:val="00B1211A"/>
    <w:rsid w:val="00B13B8A"/>
    <w:rsid w:val="00B13EAE"/>
    <w:rsid w:val="00B168CD"/>
    <w:rsid w:val="00B24F9D"/>
    <w:rsid w:val="00B25AE9"/>
    <w:rsid w:val="00B31D45"/>
    <w:rsid w:val="00B342ED"/>
    <w:rsid w:val="00B35F81"/>
    <w:rsid w:val="00B415FA"/>
    <w:rsid w:val="00B41AF1"/>
    <w:rsid w:val="00B46182"/>
    <w:rsid w:val="00B5664D"/>
    <w:rsid w:val="00B57B27"/>
    <w:rsid w:val="00B60999"/>
    <w:rsid w:val="00B64C9B"/>
    <w:rsid w:val="00B65EFE"/>
    <w:rsid w:val="00B806B3"/>
    <w:rsid w:val="00B807DC"/>
    <w:rsid w:val="00B8092A"/>
    <w:rsid w:val="00B83388"/>
    <w:rsid w:val="00B83EB7"/>
    <w:rsid w:val="00B903F9"/>
    <w:rsid w:val="00B90537"/>
    <w:rsid w:val="00B91590"/>
    <w:rsid w:val="00B91795"/>
    <w:rsid w:val="00B95594"/>
    <w:rsid w:val="00B977DB"/>
    <w:rsid w:val="00BA39B3"/>
    <w:rsid w:val="00BA6C67"/>
    <w:rsid w:val="00BC26D7"/>
    <w:rsid w:val="00BC66B7"/>
    <w:rsid w:val="00BC70CB"/>
    <w:rsid w:val="00BD2342"/>
    <w:rsid w:val="00BD38CA"/>
    <w:rsid w:val="00BD485A"/>
    <w:rsid w:val="00BD4A11"/>
    <w:rsid w:val="00BE015A"/>
    <w:rsid w:val="00BE0C3E"/>
    <w:rsid w:val="00BE12D5"/>
    <w:rsid w:val="00BE42EA"/>
    <w:rsid w:val="00BE46D7"/>
    <w:rsid w:val="00BE5452"/>
    <w:rsid w:val="00BF0547"/>
    <w:rsid w:val="00BF0884"/>
    <w:rsid w:val="00BF271D"/>
    <w:rsid w:val="00BF49E1"/>
    <w:rsid w:val="00BF6824"/>
    <w:rsid w:val="00C01453"/>
    <w:rsid w:val="00C06642"/>
    <w:rsid w:val="00C06984"/>
    <w:rsid w:val="00C13745"/>
    <w:rsid w:val="00C16150"/>
    <w:rsid w:val="00C166F0"/>
    <w:rsid w:val="00C177F2"/>
    <w:rsid w:val="00C26744"/>
    <w:rsid w:val="00C26E42"/>
    <w:rsid w:val="00C3011D"/>
    <w:rsid w:val="00C3070D"/>
    <w:rsid w:val="00C37763"/>
    <w:rsid w:val="00C37A57"/>
    <w:rsid w:val="00C60793"/>
    <w:rsid w:val="00C61216"/>
    <w:rsid w:val="00C62284"/>
    <w:rsid w:val="00C62D15"/>
    <w:rsid w:val="00C64CA1"/>
    <w:rsid w:val="00C65118"/>
    <w:rsid w:val="00C709C0"/>
    <w:rsid w:val="00C72850"/>
    <w:rsid w:val="00C73716"/>
    <w:rsid w:val="00C82380"/>
    <w:rsid w:val="00C86F11"/>
    <w:rsid w:val="00C9199B"/>
    <w:rsid w:val="00C9329A"/>
    <w:rsid w:val="00C93732"/>
    <w:rsid w:val="00CA05B9"/>
    <w:rsid w:val="00CA5ACA"/>
    <w:rsid w:val="00CB432D"/>
    <w:rsid w:val="00CC07E4"/>
    <w:rsid w:val="00CC685E"/>
    <w:rsid w:val="00CD018D"/>
    <w:rsid w:val="00CD09E2"/>
    <w:rsid w:val="00CD40D3"/>
    <w:rsid w:val="00CD4D86"/>
    <w:rsid w:val="00CD668E"/>
    <w:rsid w:val="00CD75FF"/>
    <w:rsid w:val="00CE03E7"/>
    <w:rsid w:val="00CE7399"/>
    <w:rsid w:val="00CF4340"/>
    <w:rsid w:val="00CF472A"/>
    <w:rsid w:val="00CF60D2"/>
    <w:rsid w:val="00D02B1E"/>
    <w:rsid w:val="00D02E62"/>
    <w:rsid w:val="00D05127"/>
    <w:rsid w:val="00D05AE9"/>
    <w:rsid w:val="00D0674D"/>
    <w:rsid w:val="00D11446"/>
    <w:rsid w:val="00D1444B"/>
    <w:rsid w:val="00D14E1C"/>
    <w:rsid w:val="00D204B2"/>
    <w:rsid w:val="00D26C48"/>
    <w:rsid w:val="00D31A54"/>
    <w:rsid w:val="00D360F1"/>
    <w:rsid w:val="00D372B5"/>
    <w:rsid w:val="00D37697"/>
    <w:rsid w:val="00D37948"/>
    <w:rsid w:val="00D4046B"/>
    <w:rsid w:val="00D41DB9"/>
    <w:rsid w:val="00D420C1"/>
    <w:rsid w:val="00D42809"/>
    <w:rsid w:val="00D5062B"/>
    <w:rsid w:val="00D52ABD"/>
    <w:rsid w:val="00D5468A"/>
    <w:rsid w:val="00D563AC"/>
    <w:rsid w:val="00D607D6"/>
    <w:rsid w:val="00D74159"/>
    <w:rsid w:val="00D7620E"/>
    <w:rsid w:val="00D76213"/>
    <w:rsid w:val="00D77A25"/>
    <w:rsid w:val="00D80A41"/>
    <w:rsid w:val="00D926D6"/>
    <w:rsid w:val="00DA36F3"/>
    <w:rsid w:val="00DA3EF3"/>
    <w:rsid w:val="00DA659C"/>
    <w:rsid w:val="00DB2E5F"/>
    <w:rsid w:val="00DB51FD"/>
    <w:rsid w:val="00DB58B8"/>
    <w:rsid w:val="00DB61CF"/>
    <w:rsid w:val="00DB6488"/>
    <w:rsid w:val="00DC4AD5"/>
    <w:rsid w:val="00DD5340"/>
    <w:rsid w:val="00DE2C06"/>
    <w:rsid w:val="00DE7511"/>
    <w:rsid w:val="00DF19DC"/>
    <w:rsid w:val="00DF4AF6"/>
    <w:rsid w:val="00DF65B8"/>
    <w:rsid w:val="00DF6EEA"/>
    <w:rsid w:val="00E00609"/>
    <w:rsid w:val="00E01D5F"/>
    <w:rsid w:val="00E0381D"/>
    <w:rsid w:val="00E05D53"/>
    <w:rsid w:val="00E07690"/>
    <w:rsid w:val="00E10A4A"/>
    <w:rsid w:val="00E14A93"/>
    <w:rsid w:val="00E1522C"/>
    <w:rsid w:val="00E2200C"/>
    <w:rsid w:val="00E224BC"/>
    <w:rsid w:val="00E22CF2"/>
    <w:rsid w:val="00E24C75"/>
    <w:rsid w:val="00E31E37"/>
    <w:rsid w:val="00E32D04"/>
    <w:rsid w:val="00E33F5A"/>
    <w:rsid w:val="00E36C85"/>
    <w:rsid w:val="00E42EF8"/>
    <w:rsid w:val="00E4489E"/>
    <w:rsid w:val="00E449B5"/>
    <w:rsid w:val="00E459B8"/>
    <w:rsid w:val="00E51350"/>
    <w:rsid w:val="00E5405E"/>
    <w:rsid w:val="00E55C3B"/>
    <w:rsid w:val="00E62588"/>
    <w:rsid w:val="00E643E3"/>
    <w:rsid w:val="00E769A2"/>
    <w:rsid w:val="00E77023"/>
    <w:rsid w:val="00E771AA"/>
    <w:rsid w:val="00E81D6D"/>
    <w:rsid w:val="00E832D1"/>
    <w:rsid w:val="00E83CE9"/>
    <w:rsid w:val="00E96843"/>
    <w:rsid w:val="00E970AF"/>
    <w:rsid w:val="00E97656"/>
    <w:rsid w:val="00EA09C0"/>
    <w:rsid w:val="00EA0F9E"/>
    <w:rsid w:val="00EA416E"/>
    <w:rsid w:val="00EA48B0"/>
    <w:rsid w:val="00EA5ABD"/>
    <w:rsid w:val="00EA5ED0"/>
    <w:rsid w:val="00EA640D"/>
    <w:rsid w:val="00EA6E4C"/>
    <w:rsid w:val="00EB6BE2"/>
    <w:rsid w:val="00EC28F8"/>
    <w:rsid w:val="00EC43ED"/>
    <w:rsid w:val="00EC6110"/>
    <w:rsid w:val="00EC7D23"/>
    <w:rsid w:val="00ED6BEF"/>
    <w:rsid w:val="00ED7D42"/>
    <w:rsid w:val="00EE1AE3"/>
    <w:rsid w:val="00EE2233"/>
    <w:rsid w:val="00EE7F8B"/>
    <w:rsid w:val="00EF038B"/>
    <w:rsid w:val="00EF6E4E"/>
    <w:rsid w:val="00EF727C"/>
    <w:rsid w:val="00EF73BE"/>
    <w:rsid w:val="00F015C3"/>
    <w:rsid w:val="00F01623"/>
    <w:rsid w:val="00F035A5"/>
    <w:rsid w:val="00F119D7"/>
    <w:rsid w:val="00F129E4"/>
    <w:rsid w:val="00F159AF"/>
    <w:rsid w:val="00F15AAF"/>
    <w:rsid w:val="00F21118"/>
    <w:rsid w:val="00F21B21"/>
    <w:rsid w:val="00F21D45"/>
    <w:rsid w:val="00F23741"/>
    <w:rsid w:val="00F30D1D"/>
    <w:rsid w:val="00F32279"/>
    <w:rsid w:val="00F33750"/>
    <w:rsid w:val="00F33D15"/>
    <w:rsid w:val="00F34746"/>
    <w:rsid w:val="00F36AB0"/>
    <w:rsid w:val="00F40316"/>
    <w:rsid w:val="00F436CF"/>
    <w:rsid w:val="00F52380"/>
    <w:rsid w:val="00F5522E"/>
    <w:rsid w:val="00F556F3"/>
    <w:rsid w:val="00F57579"/>
    <w:rsid w:val="00F6089F"/>
    <w:rsid w:val="00F61711"/>
    <w:rsid w:val="00F63340"/>
    <w:rsid w:val="00F649F3"/>
    <w:rsid w:val="00F65C63"/>
    <w:rsid w:val="00F70B01"/>
    <w:rsid w:val="00F713AF"/>
    <w:rsid w:val="00F752B6"/>
    <w:rsid w:val="00F80EBD"/>
    <w:rsid w:val="00F81F70"/>
    <w:rsid w:val="00F92B0D"/>
    <w:rsid w:val="00F9319E"/>
    <w:rsid w:val="00F93A10"/>
    <w:rsid w:val="00FA273E"/>
    <w:rsid w:val="00FB0CA9"/>
    <w:rsid w:val="00FB20D4"/>
    <w:rsid w:val="00FB5334"/>
    <w:rsid w:val="00FC1177"/>
    <w:rsid w:val="00FC4755"/>
    <w:rsid w:val="00FF0D19"/>
    <w:rsid w:val="00FF32E7"/>
    <w:rsid w:val="00FF4533"/>
    <w:rsid w:val="00FF683E"/>
    <w:rsid w:val="00FF6AD9"/>
    <w:rsid w:val="02210A2A"/>
    <w:rsid w:val="064321E9"/>
    <w:rsid w:val="07FB10AF"/>
    <w:rsid w:val="0819D632"/>
    <w:rsid w:val="0EA85812"/>
    <w:rsid w:val="147E0393"/>
    <w:rsid w:val="21B8B5F4"/>
    <w:rsid w:val="2370365E"/>
    <w:rsid w:val="24F191F7"/>
    <w:rsid w:val="256AA820"/>
    <w:rsid w:val="2EF1BFC6"/>
    <w:rsid w:val="31D80BF4"/>
    <w:rsid w:val="32E5C680"/>
    <w:rsid w:val="344C19F7"/>
    <w:rsid w:val="35151FBB"/>
    <w:rsid w:val="42278736"/>
    <w:rsid w:val="428B0ABE"/>
    <w:rsid w:val="494BE43E"/>
    <w:rsid w:val="4C657C1F"/>
    <w:rsid w:val="4D0CB22E"/>
    <w:rsid w:val="4E8E4B6A"/>
    <w:rsid w:val="59DCDF9B"/>
    <w:rsid w:val="5AE8DBAC"/>
    <w:rsid w:val="6512C49B"/>
    <w:rsid w:val="68FEB287"/>
    <w:rsid w:val="6D82589E"/>
    <w:rsid w:val="6E61C33C"/>
    <w:rsid w:val="734FD8E2"/>
    <w:rsid w:val="73A9098A"/>
    <w:rsid w:val="788E3971"/>
    <w:rsid w:val="79E80D4D"/>
    <w:rsid w:val="7C3F9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EDC6F"/>
  <w15:docId w15:val="{92DF962D-3FD5-4BE2-AB61-6615FBF4F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BE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01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176"/>
  </w:style>
  <w:style w:type="paragraph" w:styleId="Footer">
    <w:name w:val="footer"/>
    <w:basedOn w:val="Normal"/>
    <w:link w:val="FooterChar"/>
    <w:uiPriority w:val="99"/>
    <w:unhideWhenUsed/>
    <w:rsid w:val="008B01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176"/>
  </w:style>
  <w:style w:type="table" w:styleId="TableGrid">
    <w:name w:val="Table Grid"/>
    <w:basedOn w:val="TableNormal"/>
    <w:uiPriority w:val="39"/>
    <w:rsid w:val="001111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1144"/>
    <w:pPr>
      <w:ind w:left="720"/>
      <w:contextualSpacing/>
    </w:pPr>
  </w:style>
  <w:style w:type="paragraph" w:styleId="NoSpacing">
    <w:name w:val="No Spacing"/>
    <w:link w:val="NoSpacingChar"/>
    <w:uiPriority w:val="1"/>
    <w:qFormat/>
    <w:rsid w:val="0011114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11144"/>
    <w:rPr>
      <w:rFonts w:eastAsiaTheme="minorEastAsia"/>
      <w:lang w:val="en-US"/>
    </w:rPr>
  </w:style>
  <w:style w:type="character" w:styleId="CommentReference">
    <w:name w:val="annotation reference"/>
    <w:basedOn w:val="DefaultParagraphFont"/>
    <w:uiPriority w:val="99"/>
    <w:semiHidden/>
    <w:unhideWhenUsed/>
    <w:rsid w:val="00111144"/>
    <w:rPr>
      <w:sz w:val="16"/>
      <w:szCs w:val="16"/>
    </w:rPr>
  </w:style>
  <w:style w:type="paragraph" w:styleId="CommentText">
    <w:name w:val="annotation text"/>
    <w:basedOn w:val="Normal"/>
    <w:link w:val="CommentTextChar"/>
    <w:uiPriority w:val="99"/>
    <w:unhideWhenUsed/>
    <w:rsid w:val="00111144"/>
    <w:pPr>
      <w:spacing w:line="240" w:lineRule="auto"/>
    </w:pPr>
    <w:rPr>
      <w:sz w:val="20"/>
      <w:szCs w:val="20"/>
    </w:rPr>
  </w:style>
  <w:style w:type="character" w:customStyle="1" w:styleId="CommentTextChar">
    <w:name w:val="Comment Text Char"/>
    <w:basedOn w:val="DefaultParagraphFont"/>
    <w:link w:val="CommentText"/>
    <w:uiPriority w:val="99"/>
    <w:rsid w:val="00111144"/>
    <w:rPr>
      <w:sz w:val="20"/>
      <w:szCs w:val="20"/>
    </w:rPr>
  </w:style>
  <w:style w:type="paragraph" w:styleId="BalloonText">
    <w:name w:val="Balloon Text"/>
    <w:basedOn w:val="Normal"/>
    <w:link w:val="BalloonTextChar"/>
    <w:uiPriority w:val="99"/>
    <w:semiHidden/>
    <w:unhideWhenUsed/>
    <w:rsid w:val="001111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144"/>
    <w:rPr>
      <w:rFonts w:ascii="Segoe UI" w:hAnsi="Segoe UI" w:cs="Segoe UI"/>
      <w:sz w:val="18"/>
      <w:szCs w:val="18"/>
    </w:rPr>
  </w:style>
  <w:style w:type="paragraph" w:styleId="NormalWeb">
    <w:name w:val="Normal (Web)"/>
    <w:basedOn w:val="Normal"/>
    <w:uiPriority w:val="99"/>
    <w:semiHidden/>
    <w:unhideWhenUsed/>
    <w:rsid w:val="0017316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DE2C06"/>
    <w:rPr>
      <w:b/>
      <w:bCs/>
    </w:rPr>
  </w:style>
  <w:style w:type="character" w:customStyle="1" w:styleId="CommentSubjectChar">
    <w:name w:val="Comment Subject Char"/>
    <w:basedOn w:val="CommentTextChar"/>
    <w:link w:val="CommentSubject"/>
    <w:uiPriority w:val="99"/>
    <w:semiHidden/>
    <w:rsid w:val="00DE2C06"/>
    <w:rPr>
      <w:b/>
      <w:bCs/>
      <w:sz w:val="20"/>
      <w:szCs w:val="20"/>
    </w:rPr>
  </w:style>
  <w:style w:type="table" w:customStyle="1" w:styleId="TableGrid1">
    <w:name w:val="Table Grid1"/>
    <w:basedOn w:val="TableNormal"/>
    <w:next w:val="TableGrid"/>
    <w:uiPriority w:val="59"/>
    <w:rsid w:val="00674B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80121">
      <w:bodyDiv w:val="1"/>
      <w:marLeft w:val="0"/>
      <w:marRight w:val="0"/>
      <w:marTop w:val="0"/>
      <w:marBottom w:val="0"/>
      <w:divBdr>
        <w:top w:val="none" w:sz="0" w:space="0" w:color="auto"/>
        <w:left w:val="none" w:sz="0" w:space="0" w:color="auto"/>
        <w:bottom w:val="none" w:sz="0" w:space="0" w:color="auto"/>
        <w:right w:val="none" w:sz="0" w:space="0" w:color="auto"/>
      </w:divBdr>
    </w:div>
    <w:div w:id="69236350">
      <w:bodyDiv w:val="1"/>
      <w:marLeft w:val="0"/>
      <w:marRight w:val="0"/>
      <w:marTop w:val="0"/>
      <w:marBottom w:val="0"/>
      <w:divBdr>
        <w:top w:val="none" w:sz="0" w:space="0" w:color="auto"/>
        <w:left w:val="none" w:sz="0" w:space="0" w:color="auto"/>
        <w:bottom w:val="none" w:sz="0" w:space="0" w:color="auto"/>
        <w:right w:val="none" w:sz="0" w:space="0" w:color="auto"/>
      </w:divBdr>
      <w:divsChild>
        <w:div w:id="517744573">
          <w:marLeft w:val="0"/>
          <w:marRight w:val="0"/>
          <w:marTop w:val="0"/>
          <w:marBottom w:val="0"/>
          <w:divBdr>
            <w:top w:val="none" w:sz="0" w:space="0" w:color="auto"/>
            <w:left w:val="none" w:sz="0" w:space="0" w:color="auto"/>
            <w:bottom w:val="none" w:sz="0" w:space="0" w:color="auto"/>
            <w:right w:val="none" w:sz="0" w:space="0" w:color="auto"/>
          </w:divBdr>
        </w:div>
        <w:div w:id="436290623">
          <w:marLeft w:val="0"/>
          <w:marRight w:val="0"/>
          <w:marTop w:val="0"/>
          <w:marBottom w:val="0"/>
          <w:divBdr>
            <w:top w:val="none" w:sz="0" w:space="0" w:color="auto"/>
            <w:left w:val="none" w:sz="0" w:space="0" w:color="auto"/>
            <w:bottom w:val="none" w:sz="0" w:space="0" w:color="auto"/>
            <w:right w:val="none" w:sz="0" w:space="0" w:color="auto"/>
          </w:divBdr>
        </w:div>
        <w:div w:id="864251429">
          <w:marLeft w:val="0"/>
          <w:marRight w:val="0"/>
          <w:marTop w:val="0"/>
          <w:marBottom w:val="0"/>
          <w:divBdr>
            <w:top w:val="none" w:sz="0" w:space="0" w:color="auto"/>
            <w:left w:val="none" w:sz="0" w:space="0" w:color="auto"/>
            <w:bottom w:val="none" w:sz="0" w:space="0" w:color="auto"/>
            <w:right w:val="none" w:sz="0" w:space="0" w:color="auto"/>
          </w:divBdr>
        </w:div>
        <w:div w:id="456535157">
          <w:marLeft w:val="0"/>
          <w:marRight w:val="0"/>
          <w:marTop w:val="0"/>
          <w:marBottom w:val="0"/>
          <w:divBdr>
            <w:top w:val="none" w:sz="0" w:space="0" w:color="auto"/>
            <w:left w:val="none" w:sz="0" w:space="0" w:color="auto"/>
            <w:bottom w:val="none" w:sz="0" w:space="0" w:color="auto"/>
            <w:right w:val="none" w:sz="0" w:space="0" w:color="auto"/>
          </w:divBdr>
        </w:div>
        <w:div w:id="168910192">
          <w:marLeft w:val="0"/>
          <w:marRight w:val="0"/>
          <w:marTop w:val="0"/>
          <w:marBottom w:val="0"/>
          <w:divBdr>
            <w:top w:val="none" w:sz="0" w:space="0" w:color="auto"/>
            <w:left w:val="none" w:sz="0" w:space="0" w:color="auto"/>
            <w:bottom w:val="none" w:sz="0" w:space="0" w:color="auto"/>
            <w:right w:val="none" w:sz="0" w:space="0" w:color="auto"/>
          </w:divBdr>
        </w:div>
        <w:div w:id="1090851027">
          <w:marLeft w:val="0"/>
          <w:marRight w:val="0"/>
          <w:marTop w:val="0"/>
          <w:marBottom w:val="0"/>
          <w:divBdr>
            <w:top w:val="none" w:sz="0" w:space="0" w:color="auto"/>
            <w:left w:val="none" w:sz="0" w:space="0" w:color="auto"/>
            <w:bottom w:val="none" w:sz="0" w:space="0" w:color="auto"/>
            <w:right w:val="none" w:sz="0" w:space="0" w:color="auto"/>
          </w:divBdr>
        </w:div>
        <w:div w:id="161119474">
          <w:marLeft w:val="0"/>
          <w:marRight w:val="0"/>
          <w:marTop w:val="0"/>
          <w:marBottom w:val="0"/>
          <w:divBdr>
            <w:top w:val="none" w:sz="0" w:space="0" w:color="auto"/>
            <w:left w:val="none" w:sz="0" w:space="0" w:color="auto"/>
            <w:bottom w:val="none" w:sz="0" w:space="0" w:color="auto"/>
            <w:right w:val="none" w:sz="0" w:space="0" w:color="auto"/>
          </w:divBdr>
        </w:div>
        <w:div w:id="104664829">
          <w:marLeft w:val="0"/>
          <w:marRight w:val="0"/>
          <w:marTop w:val="0"/>
          <w:marBottom w:val="0"/>
          <w:divBdr>
            <w:top w:val="none" w:sz="0" w:space="0" w:color="auto"/>
            <w:left w:val="none" w:sz="0" w:space="0" w:color="auto"/>
            <w:bottom w:val="none" w:sz="0" w:space="0" w:color="auto"/>
            <w:right w:val="none" w:sz="0" w:space="0" w:color="auto"/>
          </w:divBdr>
        </w:div>
        <w:div w:id="174922080">
          <w:marLeft w:val="0"/>
          <w:marRight w:val="0"/>
          <w:marTop w:val="0"/>
          <w:marBottom w:val="0"/>
          <w:divBdr>
            <w:top w:val="none" w:sz="0" w:space="0" w:color="auto"/>
            <w:left w:val="none" w:sz="0" w:space="0" w:color="auto"/>
            <w:bottom w:val="none" w:sz="0" w:space="0" w:color="auto"/>
            <w:right w:val="none" w:sz="0" w:space="0" w:color="auto"/>
          </w:divBdr>
        </w:div>
        <w:div w:id="43022861">
          <w:marLeft w:val="0"/>
          <w:marRight w:val="0"/>
          <w:marTop w:val="0"/>
          <w:marBottom w:val="0"/>
          <w:divBdr>
            <w:top w:val="none" w:sz="0" w:space="0" w:color="auto"/>
            <w:left w:val="none" w:sz="0" w:space="0" w:color="auto"/>
            <w:bottom w:val="none" w:sz="0" w:space="0" w:color="auto"/>
            <w:right w:val="none" w:sz="0" w:space="0" w:color="auto"/>
          </w:divBdr>
        </w:div>
        <w:div w:id="58750408">
          <w:marLeft w:val="0"/>
          <w:marRight w:val="0"/>
          <w:marTop w:val="0"/>
          <w:marBottom w:val="0"/>
          <w:divBdr>
            <w:top w:val="none" w:sz="0" w:space="0" w:color="auto"/>
            <w:left w:val="none" w:sz="0" w:space="0" w:color="auto"/>
            <w:bottom w:val="none" w:sz="0" w:space="0" w:color="auto"/>
            <w:right w:val="none" w:sz="0" w:space="0" w:color="auto"/>
          </w:divBdr>
        </w:div>
        <w:div w:id="617487224">
          <w:marLeft w:val="0"/>
          <w:marRight w:val="0"/>
          <w:marTop w:val="0"/>
          <w:marBottom w:val="0"/>
          <w:divBdr>
            <w:top w:val="none" w:sz="0" w:space="0" w:color="auto"/>
            <w:left w:val="none" w:sz="0" w:space="0" w:color="auto"/>
            <w:bottom w:val="none" w:sz="0" w:space="0" w:color="auto"/>
            <w:right w:val="none" w:sz="0" w:space="0" w:color="auto"/>
          </w:divBdr>
        </w:div>
        <w:div w:id="1737509366">
          <w:marLeft w:val="0"/>
          <w:marRight w:val="0"/>
          <w:marTop w:val="0"/>
          <w:marBottom w:val="0"/>
          <w:divBdr>
            <w:top w:val="none" w:sz="0" w:space="0" w:color="auto"/>
            <w:left w:val="none" w:sz="0" w:space="0" w:color="auto"/>
            <w:bottom w:val="none" w:sz="0" w:space="0" w:color="auto"/>
            <w:right w:val="none" w:sz="0" w:space="0" w:color="auto"/>
          </w:divBdr>
        </w:div>
        <w:div w:id="1867718938">
          <w:marLeft w:val="0"/>
          <w:marRight w:val="0"/>
          <w:marTop w:val="0"/>
          <w:marBottom w:val="0"/>
          <w:divBdr>
            <w:top w:val="none" w:sz="0" w:space="0" w:color="auto"/>
            <w:left w:val="none" w:sz="0" w:space="0" w:color="auto"/>
            <w:bottom w:val="none" w:sz="0" w:space="0" w:color="auto"/>
            <w:right w:val="none" w:sz="0" w:space="0" w:color="auto"/>
          </w:divBdr>
        </w:div>
        <w:div w:id="1699499669">
          <w:marLeft w:val="0"/>
          <w:marRight w:val="0"/>
          <w:marTop w:val="0"/>
          <w:marBottom w:val="0"/>
          <w:divBdr>
            <w:top w:val="none" w:sz="0" w:space="0" w:color="auto"/>
            <w:left w:val="none" w:sz="0" w:space="0" w:color="auto"/>
            <w:bottom w:val="none" w:sz="0" w:space="0" w:color="auto"/>
            <w:right w:val="none" w:sz="0" w:space="0" w:color="auto"/>
          </w:divBdr>
        </w:div>
        <w:div w:id="1007901081">
          <w:marLeft w:val="0"/>
          <w:marRight w:val="0"/>
          <w:marTop w:val="0"/>
          <w:marBottom w:val="0"/>
          <w:divBdr>
            <w:top w:val="none" w:sz="0" w:space="0" w:color="auto"/>
            <w:left w:val="none" w:sz="0" w:space="0" w:color="auto"/>
            <w:bottom w:val="none" w:sz="0" w:space="0" w:color="auto"/>
            <w:right w:val="none" w:sz="0" w:space="0" w:color="auto"/>
          </w:divBdr>
        </w:div>
        <w:div w:id="1895307755">
          <w:marLeft w:val="0"/>
          <w:marRight w:val="0"/>
          <w:marTop w:val="0"/>
          <w:marBottom w:val="0"/>
          <w:divBdr>
            <w:top w:val="none" w:sz="0" w:space="0" w:color="auto"/>
            <w:left w:val="none" w:sz="0" w:space="0" w:color="auto"/>
            <w:bottom w:val="none" w:sz="0" w:space="0" w:color="auto"/>
            <w:right w:val="none" w:sz="0" w:space="0" w:color="auto"/>
          </w:divBdr>
        </w:div>
        <w:div w:id="1594514148">
          <w:marLeft w:val="0"/>
          <w:marRight w:val="0"/>
          <w:marTop w:val="0"/>
          <w:marBottom w:val="0"/>
          <w:divBdr>
            <w:top w:val="none" w:sz="0" w:space="0" w:color="auto"/>
            <w:left w:val="none" w:sz="0" w:space="0" w:color="auto"/>
            <w:bottom w:val="none" w:sz="0" w:space="0" w:color="auto"/>
            <w:right w:val="none" w:sz="0" w:space="0" w:color="auto"/>
          </w:divBdr>
        </w:div>
        <w:div w:id="1911429840">
          <w:marLeft w:val="0"/>
          <w:marRight w:val="0"/>
          <w:marTop w:val="0"/>
          <w:marBottom w:val="0"/>
          <w:divBdr>
            <w:top w:val="none" w:sz="0" w:space="0" w:color="auto"/>
            <w:left w:val="none" w:sz="0" w:space="0" w:color="auto"/>
            <w:bottom w:val="none" w:sz="0" w:space="0" w:color="auto"/>
            <w:right w:val="none" w:sz="0" w:space="0" w:color="auto"/>
          </w:divBdr>
        </w:div>
        <w:div w:id="821656941">
          <w:marLeft w:val="0"/>
          <w:marRight w:val="0"/>
          <w:marTop w:val="0"/>
          <w:marBottom w:val="0"/>
          <w:divBdr>
            <w:top w:val="none" w:sz="0" w:space="0" w:color="auto"/>
            <w:left w:val="none" w:sz="0" w:space="0" w:color="auto"/>
            <w:bottom w:val="none" w:sz="0" w:space="0" w:color="auto"/>
            <w:right w:val="none" w:sz="0" w:space="0" w:color="auto"/>
          </w:divBdr>
        </w:div>
        <w:div w:id="1911773290">
          <w:marLeft w:val="0"/>
          <w:marRight w:val="0"/>
          <w:marTop w:val="0"/>
          <w:marBottom w:val="0"/>
          <w:divBdr>
            <w:top w:val="none" w:sz="0" w:space="0" w:color="auto"/>
            <w:left w:val="none" w:sz="0" w:space="0" w:color="auto"/>
            <w:bottom w:val="none" w:sz="0" w:space="0" w:color="auto"/>
            <w:right w:val="none" w:sz="0" w:space="0" w:color="auto"/>
          </w:divBdr>
        </w:div>
        <w:div w:id="13456747">
          <w:marLeft w:val="0"/>
          <w:marRight w:val="0"/>
          <w:marTop w:val="0"/>
          <w:marBottom w:val="0"/>
          <w:divBdr>
            <w:top w:val="none" w:sz="0" w:space="0" w:color="auto"/>
            <w:left w:val="none" w:sz="0" w:space="0" w:color="auto"/>
            <w:bottom w:val="none" w:sz="0" w:space="0" w:color="auto"/>
            <w:right w:val="none" w:sz="0" w:space="0" w:color="auto"/>
          </w:divBdr>
        </w:div>
        <w:div w:id="316229322">
          <w:marLeft w:val="0"/>
          <w:marRight w:val="0"/>
          <w:marTop w:val="0"/>
          <w:marBottom w:val="0"/>
          <w:divBdr>
            <w:top w:val="none" w:sz="0" w:space="0" w:color="auto"/>
            <w:left w:val="none" w:sz="0" w:space="0" w:color="auto"/>
            <w:bottom w:val="none" w:sz="0" w:space="0" w:color="auto"/>
            <w:right w:val="none" w:sz="0" w:space="0" w:color="auto"/>
          </w:divBdr>
        </w:div>
        <w:div w:id="1434132891">
          <w:marLeft w:val="0"/>
          <w:marRight w:val="0"/>
          <w:marTop w:val="0"/>
          <w:marBottom w:val="0"/>
          <w:divBdr>
            <w:top w:val="none" w:sz="0" w:space="0" w:color="auto"/>
            <w:left w:val="none" w:sz="0" w:space="0" w:color="auto"/>
            <w:bottom w:val="none" w:sz="0" w:space="0" w:color="auto"/>
            <w:right w:val="none" w:sz="0" w:space="0" w:color="auto"/>
          </w:divBdr>
        </w:div>
        <w:div w:id="1107382329">
          <w:marLeft w:val="0"/>
          <w:marRight w:val="0"/>
          <w:marTop w:val="0"/>
          <w:marBottom w:val="0"/>
          <w:divBdr>
            <w:top w:val="none" w:sz="0" w:space="0" w:color="auto"/>
            <w:left w:val="none" w:sz="0" w:space="0" w:color="auto"/>
            <w:bottom w:val="none" w:sz="0" w:space="0" w:color="auto"/>
            <w:right w:val="none" w:sz="0" w:space="0" w:color="auto"/>
          </w:divBdr>
        </w:div>
        <w:div w:id="1091120451">
          <w:marLeft w:val="0"/>
          <w:marRight w:val="0"/>
          <w:marTop w:val="0"/>
          <w:marBottom w:val="0"/>
          <w:divBdr>
            <w:top w:val="none" w:sz="0" w:space="0" w:color="auto"/>
            <w:left w:val="none" w:sz="0" w:space="0" w:color="auto"/>
            <w:bottom w:val="none" w:sz="0" w:space="0" w:color="auto"/>
            <w:right w:val="none" w:sz="0" w:space="0" w:color="auto"/>
          </w:divBdr>
        </w:div>
        <w:div w:id="2141218973">
          <w:marLeft w:val="0"/>
          <w:marRight w:val="0"/>
          <w:marTop w:val="0"/>
          <w:marBottom w:val="0"/>
          <w:divBdr>
            <w:top w:val="none" w:sz="0" w:space="0" w:color="auto"/>
            <w:left w:val="none" w:sz="0" w:space="0" w:color="auto"/>
            <w:bottom w:val="none" w:sz="0" w:space="0" w:color="auto"/>
            <w:right w:val="none" w:sz="0" w:space="0" w:color="auto"/>
          </w:divBdr>
        </w:div>
        <w:div w:id="2033409648">
          <w:marLeft w:val="0"/>
          <w:marRight w:val="0"/>
          <w:marTop w:val="0"/>
          <w:marBottom w:val="0"/>
          <w:divBdr>
            <w:top w:val="none" w:sz="0" w:space="0" w:color="auto"/>
            <w:left w:val="none" w:sz="0" w:space="0" w:color="auto"/>
            <w:bottom w:val="none" w:sz="0" w:space="0" w:color="auto"/>
            <w:right w:val="none" w:sz="0" w:space="0" w:color="auto"/>
          </w:divBdr>
        </w:div>
      </w:divsChild>
    </w:div>
    <w:div w:id="288171913">
      <w:bodyDiv w:val="1"/>
      <w:marLeft w:val="0"/>
      <w:marRight w:val="0"/>
      <w:marTop w:val="0"/>
      <w:marBottom w:val="0"/>
      <w:divBdr>
        <w:top w:val="none" w:sz="0" w:space="0" w:color="auto"/>
        <w:left w:val="none" w:sz="0" w:space="0" w:color="auto"/>
        <w:bottom w:val="none" w:sz="0" w:space="0" w:color="auto"/>
        <w:right w:val="none" w:sz="0" w:space="0" w:color="auto"/>
      </w:divBdr>
    </w:div>
    <w:div w:id="947470603">
      <w:bodyDiv w:val="1"/>
      <w:marLeft w:val="0"/>
      <w:marRight w:val="0"/>
      <w:marTop w:val="0"/>
      <w:marBottom w:val="0"/>
      <w:divBdr>
        <w:top w:val="none" w:sz="0" w:space="0" w:color="auto"/>
        <w:left w:val="none" w:sz="0" w:space="0" w:color="auto"/>
        <w:bottom w:val="none" w:sz="0" w:space="0" w:color="auto"/>
        <w:right w:val="none" w:sz="0" w:space="0" w:color="auto"/>
      </w:divBdr>
    </w:div>
    <w:div w:id="1321036691">
      <w:bodyDiv w:val="1"/>
      <w:marLeft w:val="0"/>
      <w:marRight w:val="0"/>
      <w:marTop w:val="0"/>
      <w:marBottom w:val="0"/>
      <w:divBdr>
        <w:top w:val="none" w:sz="0" w:space="0" w:color="auto"/>
        <w:left w:val="none" w:sz="0" w:space="0" w:color="auto"/>
        <w:bottom w:val="none" w:sz="0" w:space="0" w:color="auto"/>
        <w:right w:val="none" w:sz="0" w:space="0" w:color="auto"/>
      </w:divBdr>
    </w:div>
    <w:div w:id="2009482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4e418ab-ce11-4ca9-94b8-6d9ebf9facd8">
      <Terms xmlns="http://schemas.microsoft.com/office/infopath/2007/PartnerControls"/>
    </lcf76f155ced4ddcb4097134ff3c332f>
    <TaxCatchAll xmlns="35a5e5d3-208a-4091-975e-025a74b689a6" xsi:nil="true"/>
    <SharedWithUsers xmlns="35a5e5d3-208a-4091-975e-025a74b689a6">
      <UserInfo>
        <DisplayName>Rebecca Richards - Long Itchington</DisplayName>
        <AccountId>25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8" ma:contentTypeDescription="Create a new document." ma:contentTypeScope="" ma:versionID="f0240ed1f5aded56960741cd9101de3d">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a2996e0dad21afb5f8c94e33702583e8"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73BD5C-5028-4C01-843E-72036C3191D2}">
  <ds:schemaRefs>
    <ds:schemaRef ds:uri="http://schemas.microsoft.com/office/2006/metadata/properties"/>
    <ds:schemaRef ds:uri="http://schemas.microsoft.com/office/infopath/2007/PartnerControls"/>
    <ds:schemaRef ds:uri="94e418ab-ce11-4ca9-94b8-6d9ebf9facd8"/>
    <ds:schemaRef ds:uri="35a5e5d3-208a-4091-975e-025a74b689a6"/>
  </ds:schemaRefs>
</ds:datastoreItem>
</file>

<file path=customXml/itemProps2.xml><?xml version="1.0" encoding="utf-8"?>
<ds:datastoreItem xmlns:ds="http://schemas.openxmlformats.org/officeDocument/2006/customXml" ds:itemID="{74991E7C-7B7F-46CB-A612-4183480007B6}">
  <ds:schemaRefs>
    <ds:schemaRef ds:uri="http://schemas.microsoft.com/sharepoint/v3/contenttype/forms"/>
  </ds:schemaRefs>
</ds:datastoreItem>
</file>

<file path=customXml/itemProps3.xml><?xml version="1.0" encoding="utf-8"?>
<ds:datastoreItem xmlns:ds="http://schemas.openxmlformats.org/officeDocument/2006/customXml" ds:itemID="{516C1A12-779A-41E5-A5E5-CD5EED4B94E5}">
  <ds:schemaRefs>
    <ds:schemaRef ds:uri="http://schemas.openxmlformats.org/officeDocument/2006/bibliography"/>
  </ds:schemaRefs>
</ds:datastoreItem>
</file>

<file path=customXml/itemProps4.xml><?xml version="1.0" encoding="utf-8"?>
<ds:datastoreItem xmlns:ds="http://schemas.openxmlformats.org/officeDocument/2006/customXml" ds:itemID="{9EA4EABB-3E71-4DBC-ACE4-9752CF7AB7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e418ab-ce11-4ca9-94b8-6d9ebf9facd8"/>
    <ds:schemaRef ds:uri="35a5e5d3-208a-4091-975e-025a74b689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1570</Words>
  <Characters>8953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Stalker</dc:creator>
  <cp:keywords/>
  <dc:description/>
  <cp:lastModifiedBy>Rebecca Richards - Long Itchington</cp:lastModifiedBy>
  <cp:revision>3</cp:revision>
  <cp:lastPrinted>2024-07-04T12:12:00Z</cp:lastPrinted>
  <dcterms:created xsi:type="dcterms:W3CDTF">2024-08-28T11:05:00Z</dcterms:created>
  <dcterms:modified xsi:type="dcterms:W3CDTF">2024-08-28T11:05:00Z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